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27" w:rsidRPr="00FC3627" w:rsidRDefault="005711F1" w:rsidP="00FC3627">
      <w:pPr>
        <w:tabs>
          <w:tab w:val="left" w:pos="1890"/>
          <w:tab w:val="center" w:pos="4819"/>
        </w:tabs>
        <w:rPr>
          <w:rFonts w:ascii="ＭＳ 明朝" w:hAnsi="ＭＳ 明朝"/>
          <w:sz w:val="30"/>
          <w:szCs w:val="30"/>
        </w:rPr>
      </w:pPr>
      <w:r>
        <w:rPr>
          <w:rFonts w:ascii="ＭＳ 明朝" w:hAnsi="ＭＳ 明朝"/>
          <w:sz w:val="30"/>
          <w:szCs w:val="30"/>
        </w:rPr>
        <w:tab/>
      </w:r>
      <w:r>
        <w:rPr>
          <w:rFonts w:ascii="ＭＳ 明朝" w:hAnsi="ＭＳ 明朝"/>
          <w:sz w:val="30"/>
          <w:szCs w:val="30"/>
        </w:rPr>
        <w:tab/>
      </w:r>
      <w:r w:rsidR="003C7EA0">
        <w:rPr>
          <w:rFonts w:ascii="ＭＳ 明朝" w:hAnsi="ＭＳ 明朝" w:hint="eastAsia"/>
          <w:sz w:val="30"/>
          <w:szCs w:val="30"/>
        </w:rPr>
        <w:t>第２</w:t>
      </w:r>
      <w:r w:rsidR="00C72B2B" w:rsidRPr="00525857">
        <w:rPr>
          <w:rFonts w:ascii="ＭＳ 明朝" w:hAnsi="ＭＳ 明朝" w:hint="eastAsia"/>
          <w:sz w:val="30"/>
          <w:szCs w:val="30"/>
        </w:rPr>
        <w:t>学年</w:t>
      </w:r>
      <w:r w:rsidR="0028637D">
        <w:rPr>
          <w:rFonts w:ascii="ＭＳ 明朝" w:hAnsi="ＭＳ 明朝" w:hint="eastAsia"/>
          <w:sz w:val="30"/>
          <w:szCs w:val="30"/>
        </w:rPr>
        <w:t xml:space="preserve">　</w:t>
      </w:r>
      <w:r w:rsidR="00C72B2B" w:rsidRPr="00525857">
        <w:rPr>
          <w:rFonts w:ascii="ＭＳ 明朝" w:hAnsi="ＭＳ 明朝" w:hint="eastAsia"/>
          <w:sz w:val="30"/>
          <w:szCs w:val="30"/>
        </w:rPr>
        <w:t>音楽科</w:t>
      </w:r>
      <w:r w:rsidR="004D6FA9" w:rsidRPr="00525857">
        <w:rPr>
          <w:rFonts w:ascii="ＭＳ 明朝" w:hAnsi="ＭＳ 明朝" w:hint="eastAsia"/>
          <w:sz w:val="30"/>
          <w:szCs w:val="30"/>
        </w:rPr>
        <w:t>学習</w:t>
      </w:r>
      <w:r w:rsidR="00C72B2B" w:rsidRPr="00525857">
        <w:rPr>
          <w:rFonts w:ascii="ＭＳ 明朝" w:hAnsi="ＭＳ 明朝" w:hint="eastAsia"/>
          <w:sz w:val="30"/>
          <w:szCs w:val="30"/>
        </w:rPr>
        <w:t>指導案</w:t>
      </w:r>
    </w:p>
    <w:p w:rsidR="00FC3627" w:rsidRDefault="001712CD" w:rsidP="00FC3627">
      <w:pPr>
        <w:wordWrap w:val="0"/>
        <w:jc w:val="right"/>
        <w:rPr>
          <w:rFonts w:ascii="ＭＳ 明朝" w:hAnsi="ＭＳ 明朝"/>
          <w:szCs w:val="21"/>
        </w:rPr>
      </w:pPr>
      <w:r>
        <w:rPr>
          <w:rFonts w:ascii="ＭＳ 明朝" w:hAnsi="ＭＳ 明朝" w:hint="eastAsia"/>
          <w:szCs w:val="21"/>
        </w:rPr>
        <w:t>令和３年　１０月４日（月）　第２</w:t>
      </w:r>
      <w:r w:rsidR="00FC3627">
        <w:rPr>
          <w:rFonts w:ascii="ＭＳ 明朝" w:hAnsi="ＭＳ 明朝" w:hint="eastAsia"/>
          <w:szCs w:val="21"/>
        </w:rPr>
        <w:t>校時</w:t>
      </w:r>
    </w:p>
    <w:p w:rsidR="00C72B2B" w:rsidRPr="00525857" w:rsidRDefault="00FC3627" w:rsidP="0033007D">
      <w:pPr>
        <w:ind w:right="630"/>
        <w:jc w:val="right"/>
        <w:rPr>
          <w:rFonts w:ascii="ＭＳ 明朝" w:hAnsi="ＭＳ 明朝"/>
          <w:szCs w:val="21"/>
        </w:rPr>
      </w:pPr>
      <w:r>
        <w:rPr>
          <w:rFonts w:ascii="ＭＳ 明朝" w:hAnsi="ＭＳ 明朝" w:hint="eastAsia"/>
          <w:szCs w:val="21"/>
        </w:rPr>
        <w:t xml:space="preserve">羽ノ浦小学校　</w:t>
      </w:r>
      <w:r w:rsidR="003C7EA0">
        <w:rPr>
          <w:rFonts w:ascii="ＭＳ 明朝" w:hAnsi="ＭＳ 明朝" w:hint="eastAsia"/>
          <w:szCs w:val="21"/>
        </w:rPr>
        <w:t>２</w:t>
      </w:r>
      <w:r w:rsidR="00394873">
        <w:rPr>
          <w:rFonts w:ascii="ＭＳ 明朝" w:hAnsi="ＭＳ 明朝" w:hint="eastAsia"/>
          <w:szCs w:val="21"/>
        </w:rPr>
        <w:t>年</w:t>
      </w:r>
      <w:r w:rsidR="00ED2584">
        <w:rPr>
          <w:rFonts w:ascii="ＭＳ 明朝" w:hAnsi="ＭＳ 明朝" w:hint="eastAsia"/>
          <w:szCs w:val="21"/>
        </w:rPr>
        <w:t>２</w:t>
      </w:r>
      <w:r w:rsidR="00DC5043" w:rsidRPr="00525857">
        <w:rPr>
          <w:rFonts w:ascii="ＭＳ 明朝" w:hAnsi="ＭＳ 明朝" w:hint="eastAsia"/>
          <w:szCs w:val="21"/>
        </w:rPr>
        <w:t>組</w:t>
      </w:r>
      <w:r w:rsidR="00D10B13">
        <w:rPr>
          <w:rFonts w:ascii="ＭＳ 明朝" w:hAnsi="ＭＳ 明朝" w:hint="eastAsia"/>
          <w:szCs w:val="21"/>
        </w:rPr>
        <w:t xml:space="preserve">　</w:t>
      </w:r>
      <w:r w:rsidR="00ED2584">
        <w:rPr>
          <w:rFonts w:ascii="ＭＳ 明朝" w:hAnsi="ＭＳ 明朝" w:hint="eastAsia"/>
          <w:szCs w:val="21"/>
        </w:rPr>
        <w:t>３２</w:t>
      </w:r>
      <w:r w:rsidR="00C72B2B" w:rsidRPr="00525857">
        <w:rPr>
          <w:rFonts w:ascii="ＭＳ 明朝" w:hAnsi="ＭＳ 明朝" w:hint="eastAsia"/>
          <w:szCs w:val="21"/>
        </w:rPr>
        <w:t>名</w:t>
      </w:r>
    </w:p>
    <w:p w:rsidR="00C72B2B" w:rsidRPr="00525857" w:rsidRDefault="00C72B2B" w:rsidP="001712CD">
      <w:pPr>
        <w:wordWrap w:val="0"/>
        <w:ind w:right="840" w:firstLineChars="2800" w:firstLine="5867"/>
        <w:rPr>
          <w:rFonts w:ascii="ＭＳ 明朝" w:hAnsi="ＭＳ 明朝"/>
          <w:szCs w:val="21"/>
        </w:rPr>
      </w:pPr>
      <w:r w:rsidRPr="00525857">
        <w:rPr>
          <w:rFonts w:ascii="ＭＳ 明朝" w:hAnsi="ＭＳ 明朝" w:hint="eastAsia"/>
          <w:szCs w:val="21"/>
        </w:rPr>
        <w:t>指</w:t>
      </w:r>
      <w:r w:rsidR="0028637D">
        <w:rPr>
          <w:rFonts w:ascii="ＭＳ 明朝" w:hAnsi="ＭＳ 明朝" w:hint="eastAsia"/>
          <w:szCs w:val="21"/>
        </w:rPr>
        <w:t xml:space="preserve"> </w:t>
      </w:r>
      <w:r w:rsidRPr="00525857">
        <w:rPr>
          <w:rFonts w:ascii="ＭＳ 明朝" w:hAnsi="ＭＳ 明朝" w:hint="eastAsia"/>
          <w:szCs w:val="21"/>
        </w:rPr>
        <w:t>導</w:t>
      </w:r>
      <w:r w:rsidR="0028637D">
        <w:rPr>
          <w:rFonts w:ascii="ＭＳ 明朝" w:hAnsi="ＭＳ 明朝" w:hint="eastAsia"/>
          <w:szCs w:val="21"/>
        </w:rPr>
        <w:t xml:space="preserve"> </w:t>
      </w:r>
      <w:r w:rsidRPr="00525857">
        <w:rPr>
          <w:rFonts w:ascii="ＭＳ 明朝" w:hAnsi="ＭＳ 明朝" w:hint="eastAsia"/>
          <w:szCs w:val="21"/>
        </w:rPr>
        <w:t xml:space="preserve">者　</w:t>
      </w:r>
      <w:r w:rsidR="0028637D">
        <w:rPr>
          <w:rFonts w:ascii="ＭＳ 明朝" w:hAnsi="ＭＳ 明朝" w:hint="eastAsia"/>
          <w:szCs w:val="21"/>
        </w:rPr>
        <w:t xml:space="preserve">　</w:t>
      </w:r>
      <w:r w:rsidRPr="00525857">
        <w:rPr>
          <w:rFonts w:ascii="ＭＳ 明朝" w:hAnsi="ＭＳ 明朝" w:hint="eastAsia"/>
          <w:szCs w:val="21"/>
        </w:rPr>
        <w:t xml:space="preserve">　</w:t>
      </w:r>
      <w:r w:rsidR="008A11A3" w:rsidRPr="00525857">
        <w:rPr>
          <w:rFonts w:ascii="ＭＳ 明朝" w:hAnsi="ＭＳ 明朝" w:hint="eastAsia"/>
          <w:szCs w:val="21"/>
        </w:rPr>
        <w:t xml:space="preserve">　</w:t>
      </w:r>
      <w:r w:rsidR="00ED2584">
        <w:rPr>
          <w:rFonts w:ascii="ＭＳ 明朝" w:hAnsi="ＭＳ 明朝" w:hint="eastAsia"/>
          <w:szCs w:val="21"/>
        </w:rPr>
        <w:t>折野　博美</w:t>
      </w:r>
    </w:p>
    <w:p w:rsidR="00432581" w:rsidRPr="002D796F" w:rsidRDefault="008A11A3" w:rsidP="00432581">
      <w:pPr>
        <w:rPr>
          <w:rFonts w:ascii="ＭＳ 明朝" w:hAnsi="ＭＳ 明朝"/>
          <w:szCs w:val="21"/>
        </w:rPr>
      </w:pPr>
      <w:r w:rsidRPr="00525857">
        <w:rPr>
          <w:rFonts w:ascii="ＭＳ 明朝" w:hAnsi="ＭＳ 明朝" w:hint="eastAsia"/>
          <w:szCs w:val="21"/>
        </w:rPr>
        <w:t>１　題　材</w:t>
      </w:r>
      <w:r w:rsidR="00BA5665">
        <w:rPr>
          <w:rFonts w:ascii="ＭＳ 明朝" w:hAnsi="ＭＳ 明朝" w:hint="eastAsia"/>
          <w:szCs w:val="21"/>
        </w:rPr>
        <w:t xml:space="preserve">　</w:t>
      </w:r>
      <w:r w:rsidR="00B7399B">
        <w:rPr>
          <w:rFonts w:ascii="ＭＳ 明朝" w:hAnsi="ＭＳ 明朝" w:hint="eastAsia"/>
          <w:szCs w:val="21"/>
        </w:rPr>
        <w:t xml:space="preserve">　</w:t>
      </w:r>
      <w:r w:rsidR="00BA5665">
        <w:rPr>
          <w:rFonts w:ascii="ＭＳ 明朝" w:hAnsi="ＭＳ 明朝" w:hint="eastAsia"/>
          <w:szCs w:val="21"/>
        </w:rPr>
        <w:t>汽車</w:t>
      </w:r>
      <w:r w:rsidR="00B7399B">
        <w:rPr>
          <w:rFonts w:ascii="ＭＳ 明朝" w:hAnsi="ＭＳ 明朝" w:hint="eastAsia"/>
          <w:szCs w:val="21"/>
        </w:rPr>
        <w:t>が</w:t>
      </w:r>
      <w:r w:rsidR="00BA5665">
        <w:rPr>
          <w:rFonts w:ascii="ＭＳ 明朝" w:hAnsi="ＭＳ 明朝" w:hint="eastAsia"/>
          <w:szCs w:val="21"/>
        </w:rPr>
        <w:t>走るようすを　音楽で　あらわそう</w:t>
      </w:r>
    </w:p>
    <w:p w:rsidR="00D04473" w:rsidRPr="00B7399B" w:rsidRDefault="00D04473" w:rsidP="00C72B2B">
      <w:pPr>
        <w:rPr>
          <w:rFonts w:ascii="ＭＳ 明朝" w:hAnsi="ＭＳ 明朝"/>
          <w:szCs w:val="21"/>
        </w:rPr>
      </w:pPr>
    </w:p>
    <w:p w:rsidR="00C72B2B" w:rsidRDefault="00C72B2B" w:rsidP="00C72B2B">
      <w:pPr>
        <w:rPr>
          <w:rFonts w:ascii="ＭＳ 明朝" w:hAnsi="ＭＳ 明朝"/>
          <w:szCs w:val="21"/>
        </w:rPr>
      </w:pPr>
      <w:r w:rsidRPr="00525857">
        <w:rPr>
          <w:rFonts w:ascii="ＭＳ 明朝" w:hAnsi="ＭＳ 明朝" w:hint="eastAsia"/>
          <w:szCs w:val="21"/>
        </w:rPr>
        <w:t>２　題材の目標</w:t>
      </w:r>
    </w:p>
    <w:p w:rsidR="00FC6DA7" w:rsidRDefault="00FC6DA7" w:rsidP="00C72B2B">
      <w:pPr>
        <w:rPr>
          <w:rFonts w:ascii="ＭＳ 明朝" w:hAnsi="ＭＳ 明朝"/>
          <w:szCs w:val="21"/>
        </w:rPr>
      </w:pPr>
      <w:r>
        <w:rPr>
          <w:rFonts w:ascii="ＭＳ 明朝" w:hAnsi="ＭＳ 明朝" w:hint="eastAsia"/>
          <w:szCs w:val="21"/>
        </w:rPr>
        <w:t>（１）</w:t>
      </w:r>
      <w:r w:rsidR="00C12701">
        <w:rPr>
          <w:rFonts w:ascii="ＭＳ 明朝" w:hAnsi="ＭＳ 明朝" w:hint="eastAsia"/>
          <w:szCs w:val="21"/>
        </w:rPr>
        <w:t>他のパートの音も</w:t>
      </w:r>
      <w:r w:rsidR="0048760B">
        <w:rPr>
          <w:rFonts w:ascii="ＭＳ 明朝" w:hAnsi="ＭＳ 明朝" w:hint="eastAsia"/>
          <w:szCs w:val="21"/>
        </w:rPr>
        <w:t>聴きながら，</w:t>
      </w:r>
      <w:r w:rsidR="00B534C6">
        <w:rPr>
          <w:rFonts w:ascii="ＭＳ 明朝" w:hAnsi="ＭＳ 明朝" w:hint="eastAsia"/>
          <w:szCs w:val="21"/>
        </w:rPr>
        <w:t>思い浮かべる情景を表現する。</w:t>
      </w:r>
    </w:p>
    <w:p w:rsidR="00FC6DA7" w:rsidRDefault="00FC6DA7" w:rsidP="00B534C6">
      <w:pPr>
        <w:ind w:left="629" w:hangingChars="300" w:hanging="629"/>
        <w:rPr>
          <w:rFonts w:ascii="ＭＳ 明朝" w:hAnsi="ＭＳ 明朝"/>
          <w:szCs w:val="21"/>
        </w:rPr>
      </w:pPr>
      <w:r>
        <w:rPr>
          <w:rFonts w:ascii="ＭＳ 明朝" w:hAnsi="ＭＳ 明朝" w:hint="eastAsia"/>
          <w:szCs w:val="21"/>
        </w:rPr>
        <w:t>（２）</w:t>
      </w:r>
      <w:r w:rsidR="00C12701">
        <w:rPr>
          <w:rFonts w:ascii="ＭＳ 明朝" w:hAnsi="ＭＳ 明朝" w:hint="eastAsia"/>
          <w:szCs w:val="21"/>
        </w:rPr>
        <w:t>反復や音色，速度の変化をとらえて，汽車の様子や景色</w:t>
      </w:r>
      <w:r w:rsidR="00B534C6">
        <w:rPr>
          <w:rFonts w:ascii="ＭＳ 明朝" w:hAnsi="ＭＳ 明朝" w:hint="eastAsia"/>
          <w:szCs w:val="21"/>
        </w:rPr>
        <w:t>を想</w:t>
      </w:r>
      <w:r w:rsidR="0048760B">
        <w:rPr>
          <w:rFonts w:ascii="ＭＳ 明朝" w:hAnsi="ＭＳ 明朝" w:hint="eastAsia"/>
          <w:szCs w:val="21"/>
        </w:rPr>
        <w:t>像しながら聴くとともに，思い浮かべる情景を表す歌い方</w:t>
      </w:r>
      <w:r w:rsidR="00B534C6">
        <w:rPr>
          <w:rFonts w:ascii="ＭＳ 明朝" w:hAnsi="ＭＳ 明朝" w:hint="eastAsia"/>
          <w:szCs w:val="21"/>
        </w:rPr>
        <w:t>について思いや意図をもつ。</w:t>
      </w:r>
    </w:p>
    <w:p w:rsidR="00B243B3" w:rsidRDefault="00FC6DA7" w:rsidP="00C72B2B">
      <w:pPr>
        <w:rPr>
          <w:rFonts w:ascii="ＭＳ 明朝" w:hAnsi="ＭＳ 明朝"/>
          <w:szCs w:val="21"/>
        </w:rPr>
      </w:pPr>
      <w:r>
        <w:rPr>
          <w:rFonts w:ascii="ＭＳ 明朝" w:hAnsi="ＭＳ 明朝" w:hint="eastAsia"/>
          <w:szCs w:val="21"/>
        </w:rPr>
        <w:t>（３）</w:t>
      </w:r>
      <w:r w:rsidR="00C12701">
        <w:rPr>
          <w:rFonts w:ascii="ＭＳ 明朝" w:hAnsi="ＭＳ 明朝" w:hint="eastAsia"/>
          <w:szCs w:val="21"/>
        </w:rPr>
        <w:t>反復や音色，速度の変化に関心をもち，</w:t>
      </w:r>
      <w:r w:rsidR="00B534C6">
        <w:rPr>
          <w:rFonts w:ascii="ＭＳ 明朝" w:hAnsi="ＭＳ 明朝" w:hint="eastAsia"/>
          <w:szCs w:val="21"/>
        </w:rPr>
        <w:t>進んで</w:t>
      </w:r>
      <w:r w:rsidR="00C12701">
        <w:rPr>
          <w:rFonts w:ascii="ＭＳ 明朝" w:hAnsi="ＭＳ 明朝" w:hint="eastAsia"/>
          <w:szCs w:val="21"/>
        </w:rPr>
        <w:t>学習に</w:t>
      </w:r>
      <w:r w:rsidR="00B534C6">
        <w:rPr>
          <w:rFonts w:ascii="ＭＳ 明朝" w:hAnsi="ＭＳ 明朝" w:hint="eastAsia"/>
          <w:szCs w:val="21"/>
        </w:rPr>
        <w:t>取り組む。</w:t>
      </w:r>
    </w:p>
    <w:p w:rsidR="00B243B3" w:rsidRPr="00D04473" w:rsidRDefault="00B243B3" w:rsidP="00C72B2B">
      <w:pPr>
        <w:rPr>
          <w:rFonts w:ascii="ＭＳ 明朝" w:hAnsi="ＭＳ 明朝"/>
          <w:szCs w:val="21"/>
        </w:rPr>
      </w:pPr>
      <w:r>
        <w:rPr>
          <w:rFonts w:ascii="ＭＳ 明朝" w:hAnsi="ＭＳ 明朝" w:hint="eastAsia"/>
          <w:szCs w:val="21"/>
        </w:rPr>
        <w:t xml:space="preserve">　</w:t>
      </w:r>
    </w:p>
    <w:p w:rsidR="00C72B2B" w:rsidRDefault="00A000F7" w:rsidP="00C72B2B">
      <w:pPr>
        <w:rPr>
          <w:rFonts w:ascii="ＭＳ 明朝" w:hAnsi="ＭＳ 明朝"/>
          <w:szCs w:val="21"/>
        </w:rPr>
      </w:pPr>
      <w:r>
        <w:rPr>
          <w:rFonts w:ascii="ＭＳ 明朝" w:hAnsi="ＭＳ 明朝" w:hint="eastAsia"/>
          <w:szCs w:val="21"/>
        </w:rPr>
        <w:t>３</w:t>
      </w:r>
      <w:r w:rsidR="00C72B2B" w:rsidRPr="00525857">
        <w:rPr>
          <w:rFonts w:ascii="ＭＳ 明朝" w:hAnsi="ＭＳ 明朝" w:hint="eastAsia"/>
          <w:szCs w:val="21"/>
        </w:rPr>
        <w:t xml:space="preserve">　題材について</w:t>
      </w:r>
    </w:p>
    <w:p w:rsidR="00C72B2B" w:rsidRPr="00CB3611" w:rsidRDefault="00CB3611" w:rsidP="00D4754A">
      <w:pPr>
        <w:jc w:val="both"/>
        <w:rPr>
          <w:rFonts w:ascii="ＭＳ 明朝" w:hAnsi="ＭＳ 明朝"/>
          <w:szCs w:val="21"/>
        </w:rPr>
      </w:pPr>
      <w:r>
        <w:rPr>
          <w:rFonts w:ascii="ＭＳ 明朝" w:hAnsi="ＭＳ 明朝" w:hint="eastAsia"/>
          <w:szCs w:val="21"/>
        </w:rPr>
        <w:t xml:space="preserve">（１）　</w:t>
      </w:r>
      <w:r w:rsidR="00C72B2B" w:rsidRPr="00CB3611">
        <w:rPr>
          <w:rFonts w:ascii="ＭＳ 明朝" w:hAnsi="ＭＳ 明朝" w:hint="eastAsia"/>
          <w:szCs w:val="21"/>
        </w:rPr>
        <w:t>児童の実態</w:t>
      </w:r>
    </w:p>
    <w:p w:rsidR="001903B7" w:rsidRDefault="0041106E" w:rsidP="00C12701">
      <w:pPr>
        <w:ind w:leftChars="100" w:left="210" w:firstLineChars="100" w:firstLine="210"/>
        <w:jc w:val="both"/>
      </w:pPr>
      <w:r w:rsidRPr="006A4906">
        <w:rPr>
          <w:rFonts w:hint="eastAsia"/>
        </w:rPr>
        <w:t>本学級の児童は</w:t>
      </w:r>
      <w:r w:rsidR="00C12701">
        <w:rPr>
          <w:rFonts w:hint="eastAsia"/>
        </w:rPr>
        <w:t>，穏やかで何事にも一生懸命取り組むことができる。また，音楽の授業では，</w:t>
      </w:r>
      <w:r w:rsidR="00F81C9A" w:rsidRPr="006A4906">
        <w:rPr>
          <w:rFonts w:hint="eastAsia"/>
        </w:rPr>
        <w:t>音楽のよさを</w:t>
      </w:r>
      <w:r w:rsidR="00DE4B15" w:rsidRPr="006A4906">
        <w:rPr>
          <w:rFonts w:hint="eastAsia"/>
        </w:rPr>
        <w:t>素直</w:t>
      </w:r>
      <w:r w:rsidR="000B644E" w:rsidRPr="006A4906">
        <w:rPr>
          <w:rFonts w:hint="eastAsia"/>
        </w:rPr>
        <w:t>に</w:t>
      </w:r>
      <w:r w:rsidR="00F81C9A" w:rsidRPr="006A4906">
        <w:rPr>
          <w:rFonts w:hint="eastAsia"/>
        </w:rPr>
        <w:t>受け止め</w:t>
      </w:r>
      <w:r w:rsidR="00C12701">
        <w:rPr>
          <w:rFonts w:hint="eastAsia"/>
        </w:rPr>
        <w:t>，楽しんで</w:t>
      </w:r>
      <w:r w:rsidR="00F81C9A" w:rsidRPr="006A4906">
        <w:rPr>
          <w:rFonts w:hint="eastAsia"/>
        </w:rPr>
        <w:t>活動している。</w:t>
      </w:r>
      <w:r w:rsidR="00C12701">
        <w:rPr>
          <w:rFonts w:hint="eastAsia"/>
        </w:rPr>
        <w:t>しかし，</w:t>
      </w:r>
      <w:r w:rsidR="006C64EA" w:rsidRPr="006A4906">
        <w:rPr>
          <w:rFonts w:hint="eastAsia"/>
        </w:rPr>
        <w:t>コロナ禍</w:t>
      </w:r>
      <w:r w:rsidR="00567A8F" w:rsidRPr="006A4906">
        <w:rPr>
          <w:rFonts w:hint="eastAsia"/>
        </w:rPr>
        <w:t>により，</w:t>
      </w:r>
      <w:r w:rsidR="00693091">
        <w:rPr>
          <w:rFonts w:hint="eastAsia"/>
        </w:rPr>
        <w:t>大きな声量で</w:t>
      </w:r>
      <w:r w:rsidR="006C64EA" w:rsidRPr="006A4906">
        <w:rPr>
          <w:rFonts w:hint="eastAsia"/>
        </w:rPr>
        <w:t>歌ったり鍵盤ハーモニカを吹い</w:t>
      </w:r>
      <w:r w:rsidR="00551C75" w:rsidRPr="006A4906">
        <w:rPr>
          <w:rFonts w:hint="eastAsia"/>
        </w:rPr>
        <w:t>た</w:t>
      </w:r>
      <w:r w:rsidR="006D71C0">
        <w:rPr>
          <w:rFonts w:hint="eastAsia"/>
        </w:rPr>
        <w:t>りする</w:t>
      </w:r>
      <w:r w:rsidR="001712CD">
        <w:rPr>
          <w:rFonts w:hint="eastAsia"/>
        </w:rPr>
        <w:t>ことを控えており</w:t>
      </w:r>
      <w:r w:rsidR="006C64EA" w:rsidRPr="006A4906">
        <w:rPr>
          <w:rFonts w:hint="eastAsia"/>
        </w:rPr>
        <w:t>，</w:t>
      </w:r>
      <w:r w:rsidR="00693091">
        <w:rPr>
          <w:rFonts w:hint="eastAsia"/>
        </w:rPr>
        <w:t>思うような</w:t>
      </w:r>
      <w:r w:rsidR="00567A8F" w:rsidRPr="006A4906">
        <w:rPr>
          <w:rFonts w:hint="eastAsia"/>
        </w:rPr>
        <w:t>活動ができていない。</w:t>
      </w:r>
      <w:r w:rsidR="00AB024D">
        <w:rPr>
          <w:rFonts w:hint="eastAsia"/>
        </w:rPr>
        <w:t>そんな中，マスクをして</w:t>
      </w:r>
      <w:r w:rsidR="00F833AC">
        <w:rPr>
          <w:rFonts w:hint="eastAsia"/>
        </w:rPr>
        <w:t>小さい</w:t>
      </w:r>
      <w:r w:rsidR="00B610CF" w:rsidRPr="006A4906">
        <w:rPr>
          <w:rFonts w:hint="eastAsia"/>
        </w:rPr>
        <w:t>声で口ずさんだり</w:t>
      </w:r>
      <w:r w:rsidR="0043269A" w:rsidRPr="006A4906">
        <w:rPr>
          <w:rFonts w:hint="eastAsia"/>
        </w:rPr>
        <w:t>，</w:t>
      </w:r>
      <w:r w:rsidR="001903B7">
        <w:rPr>
          <w:rFonts w:hint="eastAsia"/>
        </w:rPr>
        <w:t>立ち位置</w:t>
      </w:r>
      <w:r w:rsidR="00693091">
        <w:rPr>
          <w:rFonts w:hint="eastAsia"/>
        </w:rPr>
        <w:t>や</w:t>
      </w:r>
      <w:r w:rsidR="00AB024D">
        <w:rPr>
          <w:rFonts w:hint="eastAsia"/>
        </w:rPr>
        <w:t>歌う人数</w:t>
      </w:r>
      <w:r w:rsidR="006D71C0">
        <w:rPr>
          <w:rFonts w:hint="eastAsia"/>
        </w:rPr>
        <w:t>を考えたりと</w:t>
      </w:r>
      <w:r w:rsidR="00AA2CA4" w:rsidRPr="006A4906">
        <w:rPr>
          <w:rFonts w:hint="eastAsia"/>
        </w:rPr>
        <w:t>，</w:t>
      </w:r>
      <w:r w:rsidR="001903B7">
        <w:rPr>
          <w:rFonts w:hint="eastAsia"/>
        </w:rPr>
        <w:t>環境に配慮</w:t>
      </w:r>
      <w:r w:rsidR="00AA2CA4" w:rsidRPr="006A4906">
        <w:rPr>
          <w:rFonts w:hint="eastAsia"/>
        </w:rPr>
        <w:t>しながら</w:t>
      </w:r>
      <w:r w:rsidR="001903B7">
        <w:rPr>
          <w:rFonts w:hint="eastAsia"/>
        </w:rPr>
        <w:t>少しずつ歌唱活動</w:t>
      </w:r>
      <w:r w:rsidR="00AB024D">
        <w:rPr>
          <w:rFonts w:hint="eastAsia"/>
        </w:rPr>
        <w:t>を</w:t>
      </w:r>
      <w:r w:rsidR="001903B7">
        <w:rPr>
          <w:rFonts w:hint="eastAsia"/>
        </w:rPr>
        <w:t>進めている。そして，</w:t>
      </w:r>
      <w:r w:rsidR="0043269A" w:rsidRPr="006A4906">
        <w:rPr>
          <w:rFonts w:hint="eastAsia"/>
        </w:rPr>
        <w:t>ボディパーカッションやリズム打ち</w:t>
      </w:r>
      <w:r w:rsidR="00B610CF" w:rsidRPr="006A4906">
        <w:rPr>
          <w:rFonts w:hint="eastAsia"/>
        </w:rPr>
        <w:t>，</w:t>
      </w:r>
      <w:r w:rsidR="00F81C9A" w:rsidRPr="006A4906">
        <w:rPr>
          <w:rFonts w:hint="eastAsia"/>
        </w:rPr>
        <w:t>言葉のリズム遊び</w:t>
      </w:r>
      <w:r w:rsidR="00AA2CA4" w:rsidRPr="006A4906">
        <w:rPr>
          <w:rFonts w:hint="eastAsia"/>
        </w:rPr>
        <w:t>など，</w:t>
      </w:r>
      <w:r w:rsidR="00822605">
        <w:rPr>
          <w:rFonts w:hint="eastAsia"/>
        </w:rPr>
        <w:t>リズム</w:t>
      </w:r>
      <w:r w:rsidR="00C12701">
        <w:rPr>
          <w:rFonts w:hint="eastAsia"/>
        </w:rPr>
        <w:t>の面白さを</w:t>
      </w:r>
      <w:r w:rsidR="00F833AC">
        <w:rPr>
          <w:rFonts w:hint="eastAsia"/>
        </w:rPr>
        <w:t>味わう</w:t>
      </w:r>
      <w:r w:rsidR="00D40873">
        <w:rPr>
          <w:rFonts w:hint="eastAsia"/>
        </w:rPr>
        <w:t>機会</w:t>
      </w:r>
      <w:r w:rsidR="00EB5401" w:rsidRPr="006A4906">
        <w:rPr>
          <w:rFonts w:hint="eastAsia"/>
        </w:rPr>
        <w:t>を多く取り入れている。</w:t>
      </w:r>
      <w:r w:rsidR="001903B7">
        <w:rPr>
          <w:rFonts w:hint="eastAsia"/>
        </w:rPr>
        <w:t xml:space="preserve">　　　　　　</w:t>
      </w:r>
    </w:p>
    <w:p w:rsidR="006C29E9" w:rsidRDefault="00107EA2" w:rsidP="001903B7">
      <w:pPr>
        <w:ind w:leftChars="100" w:left="210" w:firstLineChars="100" w:firstLine="210"/>
        <w:jc w:val="both"/>
      </w:pPr>
      <w:r>
        <w:rPr>
          <w:rFonts w:hint="eastAsia"/>
        </w:rPr>
        <w:t>鑑賞の学習では，</w:t>
      </w:r>
      <w:r w:rsidR="001712CD">
        <w:rPr>
          <w:rFonts w:hint="eastAsia"/>
        </w:rPr>
        <w:t>音楽のよさ</w:t>
      </w:r>
      <w:r w:rsidR="007A2E30">
        <w:rPr>
          <w:rFonts w:hint="eastAsia"/>
        </w:rPr>
        <w:t>や秘密</w:t>
      </w:r>
      <w:r w:rsidR="00B534C6">
        <w:rPr>
          <w:rFonts w:hint="eastAsia"/>
        </w:rPr>
        <w:t>を探るために，音楽を形づくっている要素（音楽的要素）を基に，様々な活動</w:t>
      </w:r>
      <w:r>
        <w:rPr>
          <w:rFonts w:hint="eastAsia"/>
        </w:rPr>
        <w:t>や手立てを取り入れ</w:t>
      </w:r>
      <w:r w:rsidR="00B534C6">
        <w:rPr>
          <w:rFonts w:hint="eastAsia"/>
        </w:rPr>
        <w:t>ながら聴き取ったり感じ取ったりしている。</w:t>
      </w:r>
      <w:r>
        <w:rPr>
          <w:rFonts w:hint="eastAsia"/>
        </w:rPr>
        <w:t>また，</w:t>
      </w:r>
      <w:r w:rsidRPr="006A4906">
        <w:rPr>
          <w:rFonts w:hint="eastAsia"/>
        </w:rPr>
        <w:t>楽曲</w:t>
      </w:r>
      <w:r>
        <w:rPr>
          <w:rFonts w:hint="eastAsia"/>
        </w:rPr>
        <w:t>を聴いて感じたことを理由を踏まえて自分の言葉で具体的に伝えるように働きかけている。</w:t>
      </w:r>
      <w:r w:rsidR="00F81C9A" w:rsidRPr="006A4906">
        <w:rPr>
          <w:rFonts w:hint="eastAsia"/>
        </w:rPr>
        <w:t>そのことで，</w:t>
      </w:r>
      <w:r w:rsidR="00F833AC">
        <w:rPr>
          <w:rFonts w:hint="eastAsia"/>
        </w:rPr>
        <w:t>児童は，</w:t>
      </w:r>
      <w:r w:rsidR="00DD278A">
        <w:rPr>
          <w:rFonts w:hint="eastAsia"/>
        </w:rPr>
        <w:t>音楽と積極的に関わり，</w:t>
      </w:r>
      <w:r w:rsidR="00223F88">
        <w:rPr>
          <w:rFonts w:hint="eastAsia"/>
        </w:rPr>
        <w:t>相手の思いに共感したり</w:t>
      </w:r>
      <w:r w:rsidR="00F833AC">
        <w:rPr>
          <w:rFonts w:hint="eastAsia"/>
        </w:rPr>
        <w:t>違ったとら</w:t>
      </w:r>
      <w:r w:rsidR="00AB024D">
        <w:rPr>
          <w:rFonts w:hint="eastAsia"/>
        </w:rPr>
        <w:t>え方を</w:t>
      </w:r>
      <w:r w:rsidR="00DD278A">
        <w:rPr>
          <w:rFonts w:hint="eastAsia"/>
        </w:rPr>
        <w:t>知ったりし，</w:t>
      </w:r>
      <w:r>
        <w:rPr>
          <w:rFonts w:hint="eastAsia"/>
        </w:rPr>
        <w:t>音楽を</w:t>
      </w:r>
      <w:r w:rsidR="00DD278A">
        <w:rPr>
          <w:rFonts w:hint="eastAsia"/>
        </w:rPr>
        <w:t>聴く力が</w:t>
      </w:r>
      <w:r w:rsidR="00C805AC">
        <w:rPr>
          <w:rFonts w:hint="eastAsia"/>
        </w:rPr>
        <w:t>身に</w:t>
      </w:r>
      <w:r w:rsidR="008965E9">
        <w:rPr>
          <w:rFonts w:hint="eastAsia"/>
        </w:rPr>
        <w:t>付いて</w:t>
      </w:r>
      <w:r w:rsidR="007B3F71">
        <w:rPr>
          <w:rFonts w:hint="eastAsia"/>
        </w:rPr>
        <w:t>きた</w:t>
      </w:r>
      <w:r>
        <w:rPr>
          <w:rFonts w:hint="eastAsia"/>
        </w:rPr>
        <w:t>と感じる</w:t>
      </w:r>
      <w:r w:rsidR="00F81C9A" w:rsidRPr="006A4906">
        <w:rPr>
          <w:rFonts w:hint="eastAsia"/>
        </w:rPr>
        <w:t>。</w:t>
      </w:r>
      <w:r w:rsidR="001712CD">
        <w:rPr>
          <w:rFonts w:hint="eastAsia"/>
        </w:rPr>
        <w:t>しかし，</w:t>
      </w:r>
      <w:r w:rsidR="00DD278A">
        <w:rPr>
          <w:rFonts w:hint="eastAsia"/>
        </w:rPr>
        <w:t>学習後</w:t>
      </w:r>
      <w:r w:rsidR="001712CD">
        <w:rPr>
          <w:rFonts w:hint="eastAsia"/>
        </w:rPr>
        <w:t>に，楽曲のよさ</w:t>
      </w:r>
      <w:r w:rsidR="00DD278A">
        <w:rPr>
          <w:rFonts w:hint="eastAsia"/>
        </w:rPr>
        <w:t>を音楽的要素と関連させて具体的に</w:t>
      </w:r>
      <w:r w:rsidR="00761617">
        <w:rPr>
          <w:rFonts w:hint="eastAsia"/>
        </w:rPr>
        <w:t>書く</w:t>
      </w:r>
      <w:r>
        <w:rPr>
          <w:rFonts w:hint="eastAsia"/>
        </w:rPr>
        <w:t>ことに戸惑いが見られる</w:t>
      </w:r>
      <w:r w:rsidR="00DD278A">
        <w:rPr>
          <w:rFonts w:hint="eastAsia"/>
        </w:rPr>
        <w:t>。</w:t>
      </w:r>
      <w:r w:rsidR="001712CD">
        <w:rPr>
          <w:rFonts w:hint="eastAsia"/>
        </w:rPr>
        <w:t>児童</w:t>
      </w:r>
      <w:r w:rsidR="00C805AC">
        <w:rPr>
          <w:rFonts w:hint="eastAsia"/>
        </w:rPr>
        <w:t>が</w:t>
      </w:r>
      <w:r w:rsidR="001712CD">
        <w:rPr>
          <w:rFonts w:hint="eastAsia"/>
        </w:rPr>
        <w:t>「</w:t>
      </w:r>
      <w:r w:rsidR="00C805AC">
        <w:rPr>
          <w:rFonts w:hint="eastAsia"/>
        </w:rPr>
        <w:t>この曲のこの部分が</w:t>
      </w:r>
      <w:r w:rsidR="00EA6527">
        <w:rPr>
          <w:rFonts w:hint="eastAsia"/>
        </w:rPr>
        <w:t>好き</w:t>
      </w:r>
      <w:r w:rsidR="001712CD">
        <w:rPr>
          <w:rFonts w:hint="eastAsia"/>
        </w:rPr>
        <w:t>」と</w:t>
      </w:r>
      <w:r w:rsidR="00D33A88">
        <w:rPr>
          <w:rFonts w:hint="eastAsia"/>
        </w:rPr>
        <w:t>明確に</w:t>
      </w:r>
      <w:r w:rsidR="00761617">
        <w:rPr>
          <w:rFonts w:hint="eastAsia"/>
        </w:rPr>
        <w:t>意識して</w:t>
      </w:r>
      <w:r>
        <w:rPr>
          <w:rFonts w:hint="eastAsia"/>
        </w:rPr>
        <w:t>説明できる</w:t>
      </w:r>
      <w:r w:rsidR="00761617">
        <w:rPr>
          <w:rFonts w:hint="eastAsia"/>
        </w:rPr>
        <w:t>よう，授業の進め方，めあてや振り返り方法などを工夫して</w:t>
      </w:r>
      <w:r>
        <w:rPr>
          <w:rFonts w:hint="eastAsia"/>
        </w:rPr>
        <w:t>よりよい学習へとつなげていきたい。</w:t>
      </w:r>
    </w:p>
    <w:p w:rsidR="00D4754A" w:rsidRPr="007A2E30" w:rsidRDefault="00D4754A" w:rsidP="00D4754A">
      <w:pPr>
        <w:jc w:val="both"/>
        <w:rPr>
          <w:rFonts w:ascii="ＭＳ 明朝" w:hAnsi="ＭＳ 明朝"/>
          <w:szCs w:val="21"/>
        </w:rPr>
      </w:pPr>
    </w:p>
    <w:p w:rsidR="00C72B2B" w:rsidRDefault="00CB3611" w:rsidP="00D4754A">
      <w:pPr>
        <w:jc w:val="both"/>
        <w:rPr>
          <w:rFonts w:ascii="ＭＳ 明朝" w:hAnsi="ＭＳ 明朝"/>
          <w:szCs w:val="21"/>
        </w:rPr>
      </w:pPr>
      <w:r>
        <w:rPr>
          <w:rFonts w:ascii="ＭＳ 明朝" w:hAnsi="ＭＳ 明朝" w:hint="eastAsia"/>
          <w:szCs w:val="21"/>
        </w:rPr>
        <w:t xml:space="preserve">（２）　</w:t>
      </w:r>
      <w:r w:rsidR="00C72B2B" w:rsidRPr="00CB3611">
        <w:rPr>
          <w:rFonts w:ascii="ＭＳ 明朝" w:hAnsi="ＭＳ 明朝" w:hint="eastAsia"/>
          <w:szCs w:val="21"/>
        </w:rPr>
        <w:t>教材について</w:t>
      </w:r>
    </w:p>
    <w:p w:rsidR="00402DEE" w:rsidRDefault="00402DEE" w:rsidP="00EA6527">
      <w:pPr>
        <w:ind w:firstLineChars="100" w:firstLine="210"/>
        <w:jc w:val="both"/>
        <w:rPr>
          <w:rFonts w:ascii="ＭＳ 明朝" w:hAnsi="ＭＳ 明朝"/>
          <w:szCs w:val="21"/>
        </w:rPr>
      </w:pPr>
      <w:r>
        <w:rPr>
          <w:rFonts w:ascii="ＭＳ 明朝" w:hAnsi="ＭＳ 明朝" w:hint="eastAsia"/>
          <w:szCs w:val="21"/>
        </w:rPr>
        <w:t>表現教材「汽車は走る」</w:t>
      </w:r>
    </w:p>
    <w:p w:rsidR="00402DEE" w:rsidRDefault="00402DEE" w:rsidP="00EA6527">
      <w:pPr>
        <w:ind w:firstLineChars="100" w:firstLine="210"/>
        <w:jc w:val="both"/>
        <w:rPr>
          <w:rFonts w:ascii="ＭＳ 明朝" w:hAnsi="ＭＳ 明朝"/>
          <w:szCs w:val="21"/>
        </w:rPr>
      </w:pPr>
      <w:r>
        <w:rPr>
          <w:rFonts w:ascii="ＭＳ 明朝" w:hAnsi="ＭＳ 明朝" w:hint="eastAsia"/>
          <w:szCs w:val="21"/>
        </w:rPr>
        <w:t>鑑賞教材「しゅっぱつ」</w:t>
      </w:r>
    </w:p>
    <w:p w:rsidR="00402DEE" w:rsidRDefault="00402DEE" w:rsidP="0028212E">
      <w:pPr>
        <w:ind w:leftChars="100" w:left="210" w:firstLineChars="100" w:firstLine="210"/>
        <w:jc w:val="both"/>
        <w:rPr>
          <w:rFonts w:ascii="ＭＳ 明朝" w:hAnsi="ＭＳ 明朝"/>
          <w:szCs w:val="21"/>
        </w:rPr>
      </w:pPr>
      <w:r>
        <w:rPr>
          <w:rFonts w:ascii="ＭＳ 明朝" w:hAnsi="ＭＳ 明朝" w:hint="eastAsia"/>
          <w:szCs w:val="21"/>
        </w:rPr>
        <w:t>本教</w:t>
      </w:r>
      <w:r w:rsidR="00372023">
        <w:rPr>
          <w:rFonts w:ascii="ＭＳ 明朝" w:hAnsi="ＭＳ 明朝" w:hint="eastAsia"/>
          <w:szCs w:val="21"/>
        </w:rPr>
        <w:t>材は，リズムや旋律が反復する面白さを感じ取りやすく，その要素から</w:t>
      </w:r>
      <w:r w:rsidR="00D4754A">
        <w:rPr>
          <w:rFonts w:ascii="ＭＳ 明朝" w:hAnsi="ＭＳ 明朝" w:hint="eastAsia"/>
          <w:szCs w:val="21"/>
        </w:rPr>
        <w:t>情景を思い浮かべやすい</w:t>
      </w:r>
      <w:r>
        <w:rPr>
          <w:rFonts w:ascii="ＭＳ 明朝" w:hAnsi="ＭＳ 明朝" w:hint="eastAsia"/>
          <w:szCs w:val="21"/>
        </w:rPr>
        <w:t>教材である。「汽車は走る」では，親しみやすい旋律やリズムが繰り返されている。</w:t>
      </w:r>
      <w:r w:rsidR="00510074">
        <w:rPr>
          <w:rFonts w:ascii="ＭＳ 明朝" w:hAnsi="ＭＳ 明朝" w:hint="eastAsia"/>
          <w:szCs w:val="21"/>
        </w:rPr>
        <w:t>汽車が</w:t>
      </w:r>
      <w:r w:rsidR="00CC1A3B">
        <w:rPr>
          <w:rFonts w:ascii="ＭＳ 明朝" w:hAnsi="ＭＳ 明朝" w:hint="eastAsia"/>
          <w:szCs w:val="21"/>
        </w:rPr>
        <w:t>どんな場所を</w:t>
      </w:r>
      <w:r w:rsidR="004C7975">
        <w:rPr>
          <w:rFonts w:ascii="ＭＳ 明朝" w:hAnsi="ＭＳ 明朝" w:hint="eastAsia"/>
          <w:szCs w:val="21"/>
        </w:rPr>
        <w:t>どんな様子で走っているのか</w:t>
      </w:r>
      <w:r w:rsidR="00F164AD">
        <w:rPr>
          <w:rFonts w:ascii="ＭＳ 明朝" w:hAnsi="ＭＳ 明朝" w:hint="eastAsia"/>
          <w:szCs w:val="21"/>
        </w:rPr>
        <w:t>想像し，</w:t>
      </w:r>
      <w:r w:rsidR="00CC1A3B">
        <w:rPr>
          <w:rFonts w:ascii="ＭＳ 明朝" w:hAnsi="ＭＳ 明朝" w:hint="eastAsia"/>
          <w:szCs w:val="21"/>
        </w:rPr>
        <w:t>自ら</w:t>
      </w:r>
      <w:r w:rsidR="00F164AD">
        <w:rPr>
          <w:rFonts w:ascii="ＭＳ 明朝" w:hAnsi="ＭＳ 明朝" w:hint="eastAsia"/>
          <w:szCs w:val="21"/>
        </w:rPr>
        <w:t>汽車になって速度などを変えながら歌うことができる。</w:t>
      </w:r>
      <w:r w:rsidR="001561F5">
        <w:rPr>
          <w:rFonts w:ascii="ＭＳ 明朝" w:hAnsi="ＭＳ 明朝" w:hint="eastAsia"/>
          <w:szCs w:val="21"/>
        </w:rPr>
        <w:t>また，木琴や鍵盤ハーモニカ，太鼓などによって繰り返すリズムを演奏し，速度の変化を班や学級で共有すること</w:t>
      </w:r>
      <w:r w:rsidR="00B5340D">
        <w:rPr>
          <w:rFonts w:ascii="ＭＳ 明朝" w:hAnsi="ＭＳ 明朝" w:hint="eastAsia"/>
          <w:szCs w:val="21"/>
        </w:rPr>
        <w:t>も可能である。</w:t>
      </w:r>
      <w:r w:rsidR="00AB15FE">
        <w:rPr>
          <w:rFonts w:ascii="ＭＳ 明朝" w:hAnsi="ＭＳ 明朝" w:hint="eastAsia"/>
          <w:szCs w:val="21"/>
        </w:rPr>
        <w:t>「しゅっぱつ」で学んだ</w:t>
      </w:r>
      <w:r w:rsidR="00303ACC">
        <w:rPr>
          <w:rFonts w:ascii="ＭＳ 明朝" w:hAnsi="ＭＳ 明朝" w:hint="eastAsia"/>
          <w:szCs w:val="21"/>
        </w:rPr>
        <w:t>反復，音色や速度の変化</w:t>
      </w:r>
      <w:r w:rsidR="001561F5">
        <w:rPr>
          <w:rFonts w:ascii="ＭＳ 明朝" w:hAnsi="ＭＳ 明朝" w:hint="eastAsia"/>
          <w:szCs w:val="21"/>
        </w:rPr>
        <w:t>を生かして学習を深めていくことで，より豊かな表現につながっていくと考える。</w:t>
      </w:r>
    </w:p>
    <w:p w:rsidR="001561F5" w:rsidRDefault="001561F5" w:rsidP="00EB2812">
      <w:pPr>
        <w:ind w:leftChars="100" w:left="210" w:firstLineChars="100" w:firstLine="210"/>
        <w:jc w:val="both"/>
        <w:rPr>
          <w:rFonts w:ascii="ＭＳ 明朝" w:hAnsi="ＭＳ 明朝"/>
          <w:szCs w:val="21"/>
        </w:rPr>
      </w:pPr>
      <w:r>
        <w:rPr>
          <w:rFonts w:ascii="ＭＳ 明朝" w:hAnsi="ＭＳ 明朝" w:hint="eastAsia"/>
          <w:szCs w:val="21"/>
        </w:rPr>
        <w:t>「しゅっぱつ」では，リズム</w:t>
      </w:r>
      <w:r w:rsidR="005A486C">
        <w:rPr>
          <w:rFonts w:ascii="ＭＳ 明朝" w:hAnsi="ＭＳ 明朝" w:hint="eastAsia"/>
          <w:szCs w:val="21"/>
        </w:rPr>
        <w:t>の反復や楽器の音色，速度の変化に着目しながら聴くことによって</w:t>
      </w:r>
      <w:r w:rsidR="00EB2812">
        <w:rPr>
          <w:rFonts w:ascii="ＭＳ 明朝" w:hAnsi="ＭＳ 明朝" w:hint="eastAsia"/>
          <w:szCs w:val="21"/>
        </w:rPr>
        <w:t>，情景</w:t>
      </w:r>
      <w:r>
        <w:rPr>
          <w:rFonts w:ascii="ＭＳ 明朝" w:hAnsi="ＭＳ 明朝" w:hint="eastAsia"/>
          <w:szCs w:val="21"/>
        </w:rPr>
        <w:t>を思い浮かべることができる</w:t>
      </w:r>
      <w:r w:rsidR="005A486C">
        <w:rPr>
          <w:rFonts w:ascii="ＭＳ 明朝" w:hAnsi="ＭＳ 明朝" w:hint="eastAsia"/>
          <w:szCs w:val="21"/>
        </w:rPr>
        <w:t>。冒頭は汽車の出発を告げるホルンの音色から始まり，汽車が線路を走る</w:t>
      </w:r>
      <w:r>
        <w:rPr>
          <w:rFonts w:ascii="ＭＳ 明朝" w:hAnsi="ＭＳ 明朝" w:hint="eastAsia"/>
          <w:szCs w:val="21"/>
        </w:rPr>
        <w:t>様子を弦楽器と打楽器の</w:t>
      </w:r>
      <w:r w:rsidR="005A486C">
        <w:rPr>
          <w:rFonts w:ascii="ＭＳ 明朝" w:hAnsi="ＭＳ 明朝" w:hint="eastAsia"/>
          <w:szCs w:val="21"/>
        </w:rPr>
        <w:t>伴奏が描写し，トランペットの音色が汽笛を模倣する。その後，色々</w:t>
      </w:r>
      <w:r>
        <w:rPr>
          <w:rFonts w:ascii="ＭＳ 明朝" w:hAnsi="ＭＳ 明朝" w:hint="eastAsia"/>
          <w:szCs w:val="21"/>
        </w:rPr>
        <w:t>な楽器に引き継がれながら音楽を盛り上</w:t>
      </w:r>
      <w:r w:rsidR="005A486C">
        <w:rPr>
          <w:rFonts w:ascii="ＭＳ 明朝" w:hAnsi="ＭＳ 明朝" w:hint="eastAsia"/>
          <w:szCs w:val="21"/>
        </w:rPr>
        <w:t>げていく。そして，</w:t>
      </w:r>
      <w:r w:rsidR="00EB2812">
        <w:rPr>
          <w:rFonts w:ascii="ＭＳ 明朝" w:hAnsi="ＭＳ 明朝" w:hint="eastAsia"/>
          <w:szCs w:val="21"/>
        </w:rPr>
        <w:t>再び最初の旋律が現れ，速度がだんだん落ちていき力強く終わることで，</w:t>
      </w:r>
      <w:r w:rsidR="00B5340D">
        <w:rPr>
          <w:rFonts w:ascii="ＭＳ 明朝" w:hAnsi="ＭＳ 明朝" w:hint="eastAsia"/>
          <w:szCs w:val="21"/>
        </w:rPr>
        <w:t>無事駅に</w:t>
      </w:r>
      <w:r w:rsidR="00EB2812">
        <w:rPr>
          <w:rFonts w:ascii="ＭＳ 明朝" w:hAnsi="ＭＳ 明朝" w:hint="eastAsia"/>
          <w:szCs w:val="21"/>
        </w:rPr>
        <w:t>到着したことを表している</w:t>
      </w:r>
      <w:r>
        <w:rPr>
          <w:rFonts w:ascii="ＭＳ 明朝" w:hAnsi="ＭＳ 明朝" w:hint="eastAsia"/>
          <w:szCs w:val="21"/>
        </w:rPr>
        <w:t>。聴き取ったことによって想像したことや感じたことを自分</w:t>
      </w:r>
      <w:r w:rsidR="00FC67C9">
        <w:rPr>
          <w:rFonts w:ascii="ＭＳ 明朝" w:hAnsi="ＭＳ 明朝" w:hint="eastAsia"/>
          <w:szCs w:val="21"/>
        </w:rPr>
        <w:t>たち</w:t>
      </w:r>
      <w:r>
        <w:rPr>
          <w:rFonts w:ascii="ＭＳ 明朝" w:hAnsi="ＭＳ 明朝" w:hint="eastAsia"/>
          <w:szCs w:val="21"/>
        </w:rPr>
        <w:t>の言葉で伝え合いながら，描写的な音楽の面白さに迫ることができる教材である。</w:t>
      </w:r>
    </w:p>
    <w:p w:rsidR="00D4754A" w:rsidRDefault="00D4754A" w:rsidP="00D4754A">
      <w:pPr>
        <w:ind w:left="210" w:hangingChars="100" w:hanging="210"/>
        <w:jc w:val="both"/>
        <w:rPr>
          <w:rFonts w:ascii="ＭＳ 明朝" w:hAnsi="ＭＳ 明朝"/>
          <w:szCs w:val="21"/>
        </w:rPr>
      </w:pPr>
    </w:p>
    <w:p w:rsidR="00C72B2B" w:rsidRDefault="00CB3611" w:rsidP="00D4754A">
      <w:pPr>
        <w:jc w:val="both"/>
        <w:rPr>
          <w:rFonts w:ascii="ＭＳ 明朝" w:hAnsi="ＭＳ 明朝"/>
          <w:szCs w:val="21"/>
        </w:rPr>
      </w:pPr>
      <w:r>
        <w:rPr>
          <w:rFonts w:ascii="ＭＳ 明朝" w:hAnsi="ＭＳ 明朝" w:hint="eastAsia"/>
          <w:szCs w:val="21"/>
        </w:rPr>
        <w:t xml:space="preserve">（３）　</w:t>
      </w:r>
      <w:r w:rsidR="00CB4478">
        <w:rPr>
          <w:rFonts w:ascii="ＭＳ 明朝" w:hAnsi="ＭＳ 明朝" w:hint="eastAsia"/>
          <w:szCs w:val="21"/>
        </w:rPr>
        <w:t>指導に当たって</w:t>
      </w:r>
    </w:p>
    <w:p w:rsidR="00E83DF8" w:rsidRDefault="005D7DD7" w:rsidP="00C0387E">
      <w:pPr>
        <w:ind w:leftChars="100" w:left="210" w:firstLineChars="100" w:firstLine="210"/>
        <w:jc w:val="both"/>
        <w:rPr>
          <w:rFonts w:ascii="ＭＳ 明朝" w:hAnsi="ＭＳ 明朝"/>
          <w:szCs w:val="21"/>
        </w:rPr>
      </w:pPr>
      <w:r>
        <w:rPr>
          <w:rFonts w:ascii="ＭＳ 明朝" w:hAnsi="ＭＳ 明朝" w:hint="eastAsia"/>
          <w:szCs w:val="21"/>
        </w:rPr>
        <w:t>本題材では，音楽が表してい</w:t>
      </w:r>
      <w:r w:rsidR="00B5340D">
        <w:rPr>
          <w:rFonts w:ascii="ＭＳ 明朝" w:hAnsi="ＭＳ 明朝" w:hint="eastAsia"/>
          <w:szCs w:val="21"/>
        </w:rPr>
        <w:t>る</w:t>
      </w:r>
      <w:r w:rsidR="00F705C2">
        <w:rPr>
          <w:rFonts w:ascii="ＭＳ 明朝" w:hAnsi="ＭＳ 明朝" w:hint="eastAsia"/>
          <w:szCs w:val="21"/>
        </w:rPr>
        <w:t>情景を想像しながら聴いたり，曲に合った表現を工夫したりすることに楽しみがある</w:t>
      </w:r>
      <w:r>
        <w:rPr>
          <w:rFonts w:ascii="ＭＳ 明朝" w:hAnsi="ＭＳ 明朝" w:hint="eastAsia"/>
          <w:szCs w:val="21"/>
        </w:rPr>
        <w:t>。「しゅっぱつ」は，汽笛や車輪の音を表す音色や反復するリズムに耳を傾けることで，汽</w:t>
      </w:r>
      <w:r w:rsidR="00372023">
        <w:rPr>
          <w:rFonts w:ascii="ＭＳ 明朝" w:hAnsi="ＭＳ 明朝" w:hint="eastAsia"/>
          <w:szCs w:val="21"/>
        </w:rPr>
        <w:t>車を表す音楽であることが分かる。また，</w:t>
      </w:r>
      <w:r w:rsidR="00B5340D">
        <w:rPr>
          <w:rFonts w:ascii="ＭＳ 明朝" w:hAnsi="ＭＳ 明朝" w:hint="eastAsia"/>
          <w:szCs w:val="21"/>
        </w:rPr>
        <w:t>最後の</w:t>
      </w:r>
      <w:r w:rsidR="00372023">
        <w:rPr>
          <w:rFonts w:ascii="ＭＳ 明朝" w:hAnsi="ＭＳ 明朝" w:hint="eastAsia"/>
          <w:szCs w:val="21"/>
        </w:rPr>
        <w:t>速度の変化で</w:t>
      </w:r>
      <w:r w:rsidR="00B5340D">
        <w:rPr>
          <w:rFonts w:ascii="ＭＳ 明朝" w:hAnsi="ＭＳ 明朝" w:hint="eastAsia"/>
          <w:szCs w:val="21"/>
        </w:rPr>
        <w:t>，</w:t>
      </w:r>
      <w:r>
        <w:rPr>
          <w:rFonts w:ascii="ＭＳ 明朝" w:hAnsi="ＭＳ 明朝" w:hint="eastAsia"/>
          <w:szCs w:val="21"/>
        </w:rPr>
        <w:t>駅に到着する様子も想像する</w:t>
      </w:r>
      <w:r>
        <w:rPr>
          <w:rFonts w:ascii="ＭＳ 明朝" w:hAnsi="ＭＳ 明朝" w:hint="eastAsia"/>
          <w:szCs w:val="21"/>
        </w:rPr>
        <w:lastRenderedPageBreak/>
        <w:t>ことができる。</w:t>
      </w:r>
      <w:r w:rsidR="00822605">
        <w:rPr>
          <w:rFonts w:ascii="ＭＳ 明朝" w:hAnsi="ＭＳ 明朝" w:hint="eastAsia"/>
          <w:szCs w:val="21"/>
        </w:rPr>
        <w:t>曲を聴いて</w:t>
      </w:r>
      <w:r w:rsidR="00F705C2">
        <w:rPr>
          <w:rFonts w:ascii="ＭＳ 明朝" w:hAnsi="ＭＳ 明朝" w:hint="eastAsia"/>
          <w:szCs w:val="21"/>
        </w:rPr>
        <w:t>どのような汽車の様子や景色なのかを考え</w:t>
      </w:r>
      <w:r w:rsidR="00B5340D">
        <w:rPr>
          <w:rFonts w:ascii="ＭＳ 明朝" w:hAnsi="ＭＳ 明朝" w:hint="eastAsia"/>
          <w:szCs w:val="21"/>
        </w:rPr>
        <w:t>，</w:t>
      </w:r>
      <w:r w:rsidR="00133F08">
        <w:rPr>
          <w:rFonts w:ascii="ＭＳ 明朝" w:hAnsi="ＭＳ 明朝" w:hint="eastAsia"/>
          <w:szCs w:val="21"/>
        </w:rPr>
        <w:t>言葉や体の動きなどで表すことで，</w:t>
      </w:r>
      <w:r w:rsidR="00D51525">
        <w:rPr>
          <w:rFonts w:ascii="ＭＳ 明朝" w:hAnsi="ＭＳ 明朝" w:hint="eastAsia"/>
          <w:szCs w:val="21"/>
        </w:rPr>
        <w:t>互いの</w:t>
      </w:r>
      <w:r w:rsidR="00FC67C9">
        <w:rPr>
          <w:rFonts w:ascii="ＭＳ 明朝" w:hAnsi="ＭＳ 明朝" w:hint="eastAsia"/>
          <w:szCs w:val="21"/>
        </w:rPr>
        <w:t>感じ取り方</w:t>
      </w:r>
      <w:r w:rsidR="00214645">
        <w:rPr>
          <w:rFonts w:ascii="ＭＳ 明朝" w:hAnsi="ＭＳ 明朝" w:hint="eastAsia"/>
          <w:szCs w:val="21"/>
        </w:rPr>
        <w:t>を</w:t>
      </w:r>
      <w:r w:rsidR="00B5340D">
        <w:rPr>
          <w:rFonts w:ascii="ＭＳ 明朝" w:hAnsi="ＭＳ 明朝" w:hint="eastAsia"/>
          <w:szCs w:val="21"/>
        </w:rPr>
        <w:t>共有させたい。</w:t>
      </w:r>
      <w:r w:rsidR="00C0387E">
        <w:rPr>
          <w:rFonts w:ascii="ＭＳ 明朝" w:hAnsi="ＭＳ 明朝" w:hint="eastAsia"/>
          <w:szCs w:val="21"/>
        </w:rPr>
        <w:t>そして，</w:t>
      </w:r>
      <w:r w:rsidR="00B5340D">
        <w:rPr>
          <w:rFonts w:ascii="ＭＳ 明朝" w:hAnsi="ＭＳ 明朝" w:hint="eastAsia"/>
          <w:szCs w:val="21"/>
        </w:rPr>
        <w:t>「曲の好きなところについて紹介しよう」というめあてを提示し</w:t>
      </w:r>
      <w:r w:rsidR="00F705C2">
        <w:rPr>
          <w:rFonts w:ascii="ＭＳ 明朝" w:hAnsi="ＭＳ 明朝" w:hint="eastAsia"/>
          <w:szCs w:val="21"/>
        </w:rPr>
        <w:t>，振り返りで</w:t>
      </w:r>
      <w:r w:rsidR="003E5F44">
        <w:rPr>
          <w:rFonts w:ascii="ＭＳ 明朝" w:hAnsi="ＭＳ 明朝" w:hint="eastAsia"/>
          <w:szCs w:val="21"/>
        </w:rPr>
        <w:t>自分の印象に残った部分を具体的に</w:t>
      </w:r>
      <w:r w:rsidR="00B5340D">
        <w:rPr>
          <w:rFonts w:ascii="ＭＳ 明朝" w:hAnsi="ＭＳ 明朝" w:hint="eastAsia"/>
          <w:szCs w:val="21"/>
        </w:rPr>
        <w:t>思い浮かべる</w:t>
      </w:r>
      <w:r w:rsidR="00C0387E">
        <w:rPr>
          <w:rFonts w:ascii="ＭＳ 明朝" w:hAnsi="ＭＳ 明朝" w:hint="eastAsia"/>
          <w:szCs w:val="21"/>
        </w:rPr>
        <w:t>よう支援する</w:t>
      </w:r>
      <w:r w:rsidR="00214645">
        <w:rPr>
          <w:rFonts w:ascii="ＭＳ 明朝" w:hAnsi="ＭＳ 明朝" w:hint="eastAsia"/>
          <w:szCs w:val="21"/>
        </w:rPr>
        <w:t>。振り返りの際に</w:t>
      </w:r>
      <w:r w:rsidR="00F705C2">
        <w:rPr>
          <w:rFonts w:ascii="ＭＳ 明朝" w:hAnsi="ＭＳ 明朝" w:hint="eastAsia"/>
          <w:szCs w:val="21"/>
        </w:rPr>
        <w:t>は，</w:t>
      </w:r>
      <w:r w:rsidR="003E5F44">
        <w:rPr>
          <w:rFonts w:ascii="ＭＳ 明朝" w:hAnsi="ＭＳ 明朝" w:hint="eastAsia"/>
          <w:szCs w:val="21"/>
        </w:rPr>
        <w:t>音楽的要素</w:t>
      </w:r>
      <w:r w:rsidR="00E2366D">
        <w:rPr>
          <w:rFonts w:ascii="ＭＳ 明朝" w:hAnsi="ＭＳ 明朝" w:hint="eastAsia"/>
          <w:szCs w:val="21"/>
        </w:rPr>
        <w:t>と関連付けて</w:t>
      </w:r>
      <w:r w:rsidR="00214645">
        <w:rPr>
          <w:rFonts w:ascii="ＭＳ 明朝" w:hAnsi="ＭＳ 明朝" w:hint="eastAsia"/>
          <w:szCs w:val="21"/>
        </w:rPr>
        <w:t>好きなところを述べるために</w:t>
      </w:r>
      <w:r w:rsidR="00822605">
        <w:rPr>
          <w:rFonts w:ascii="ＭＳ 明朝" w:hAnsi="ＭＳ 明朝" w:hint="eastAsia"/>
          <w:szCs w:val="21"/>
        </w:rPr>
        <w:t>，</w:t>
      </w:r>
      <w:r w:rsidR="00303ACC">
        <w:rPr>
          <w:rFonts w:ascii="ＭＳ 明朝" w:hAnsi="ＭＳ 明朝" w:hint="eastAsia"/>
          <w:szCs w:val="21"/>
        </w:rPr>
        <w:t>「反復」「音色」「速度」</w:t>
      </w:r>
      <w:r w:rsidR="00214645">
        <w:rPr>
          <w:rFonts w:ascii="ＭＳ 明朝" w:hAnsi="ＭＳ 明朝" w:hint="eastAsia"/>
          <w:szCs w:val="21"/>
        </w:rPr>
        <w:t>に</w:t>
      </w:r>
      <w:r w:rsidR="003E5F44">
        <w:rPr>
          <w:rFonts w:ascii="ＭＳ 明朝" w:hAnsi="ＭＳ 明朝" w:hint="eastAsia"/>
          <w:szCs w:val="21"/>
        </w:rPr>
        <w:t>ついて</w:t>
      </w:r>
      <w:r w:rsidR="00214645">
        <w:rPr>
          <w:rFonts w:ascii="ＭＳ 明朝" w:hAnsi="ＭＳ 明朝" w:hint="eastAsia"/>
          <w:szCs w:val="21"/>
        </w:rPr>
        <w:t>何度も</w:t>
      </w:r>
      <w:r w:rsidR="00822605">
        <w:rPr>
          <w:rFonts w:ascii="ＭＳ 明朝" w:hAnsi="ＭＳ 明朝" w:hint="eastAsia"/>
          <w:szCs w:val="21"/>
        </w:rPr>
        <w:t>触れるように</w:t>
      </w:r>
      <w:r w:rsidR="00214645">
        <w:rPr>
          <w:rFonts w:ascii="ＭＳ 明朝" w:hAnsi="ＭＳ 明朝" w:hint="eastAsia"/>
          <w:szCs w:val="21"/>
        </w:rPr>
        <w:t>したい</w:t>
      </w:r>
      <w:r w:rsidR="00822605">
        <w:rPr>
          <w:rFonts w:ascii="ＭＳ 明朝" w:hAnsi="ＭＳ 明朝" w:hint="eastAsia"/>
          <w:szCs w:val="21"/>
        </w:rPr>
        <w:t>。</w:t>
      </w:r>
    </w:p>
    <w:p w:rsidR="004B2EFC" w:rsidRDefault="005D7DD7" w:rsidP="00E83DF8">
      <w:pPr>
        <w:ind w:leftChars="100" w:left="210" w:firstLineChars="100" w:firstLine="210"/>
        <w:jc w:val="both"/>
        <w:rPr>
          <w:rFonts w:ascii="ＭＳ 明朝" w:hAnsi="ＭＳ 明朝"/>
          <w:szCs w:val="21"/>
        </w:rPr>
      </w:pPr>
      <w:r>
        <w:rPr>
          <w:rFonts w:ascii="ＭＳ 明朝" w:hAnsi="ＭＳ 明朝" w:hint="eastAsia"/>
          <w:szCs w:val="21"/>
        </w:rPr>
        <w:t>「汽車は走る」は，汽車が走る情景を自由に思い描くことができる。</w:t>
      </w:r>
      <w:r w:rsidR="00E602DA">
        <w:rPr>
          <w:rFonts w:ascii="ＭＳ 明朝" w:hAnsi="ＭＳ 明朝" w:hint="eastAsia"/>
          <w:szCs w:val="21"/>
        </w:rPr>
        <w:t>山を登っているからゆったりとした速度で力強く歌いたいなど，児童の思いを十分に引き</w:t>
      </w:r>
      <w:r w:rsidR="00372023">
        <w:rPr>
          <w:rFonts w:ascii="ＭＳ 明朝" w:hAnsi="ＭＳ 明朝" w:hint="eastAsia"/>
          <w:szCs w:val="21"/>
        </w:rPr>
        <w:t>出しながら，</w:t>
      </w:r>
      <w:r w:rsidR="00E602DA">
        <w:rPr>
          <w:rFonts w:ascii="ＭＳ 明朝" w:hAnsi="ＭＳ 明朝" w:hint="eastAsia"/>
          <w:szCs w:val="21"/>
        </w:rPr>
        <w:t>想</w:t>
      </w:r>
      <w:r w:rsidR="00221FA1">
        <w:rPr>
          <w:rFonts w:ascii="ＭＳ 明朝" w:hAnsi="ＭＳ 明朝" w:hint="eastAsia"/>
          <w:szCs w:val="21"/>
        </w:rPr>
        <w:t>像したことが歌や演奏につながる面白さを感じ取るように働きかける</w:t>
      </w:r>
      <w:r w:rsidR="00E602DA">
        <w:rPr>
          <w:rFonts w:ascii="ＭＳ 明朝" w:hAnsi="ＭＳ 明朝" w:hint="eastAsia"/>
          <w:szCs w:val="21"/>
        </w:rPr>
        <w:t>。「しゅっぱつ」と並行して</w:t>
      </w:r>
      <w:r w:rsidR="00A65171">
        <w:rPr>
          <w:rFonts w:ascii="ＭＳ 明朝" w:hAnsi="ＭＳ 明朝" w:hint="eastAsia"/>
          <w:szCs w:val="21"/>
        </w:rPr>
        <w:t>学習を進めることで，</w:t>
      </w:r>
      <w:r w:rsidR="00D51525">
        <w:rPr>
          <w:rFonts w:ascii="ＭＳ 明朝" w:hAnsi="ＭＳ 明朝" w:hint="eastAsia"/>
          <w:szCs w:val="21"/>
        </w:rPr>
        <w:t>速度の変化を</w:t>
      </w:r>
      <w:r w:rsidR="00822605">
        <w:rPr>
          <w:rFonts w:ascii="ＭＳ 明朝" w:hAnsi="ＭＳ 明朝" w:hint="eastAsia"/>
          <w:szCs w:val="21"/>
        </w:rPr>
        <w:t>曲に</w:t>
      </w:r>
      <w:r w:rsidR="00D51525">
        <w:rPr>
          <w:rFonts w:ascii="ＭＳ 明朝" w:hAnsi="ＭＳ 明朝" w:hint="eastAsia"/>
          <w:szCs w:val="21"/>
        </w:rPr>
        <w:t>取り入れ</w:t>
      </w:r>
      <w:r w:rsidR="00822605">
        <w:rPr>
          <w:rFonts w:ascii="ＭＳ 明朝" w:hAnsi="ＭＳ 明朝" w:hint="eastAsia"/>
          <w:szCs w:val="21"/>
        </w:rPr>
        <w:t>るなどして，鑑賞で学んだことを表現に生か</w:t>
      </w:r>
      <w:r w:rsidR="00B16CED">
        <w:rPr>
          <w:rFonts w:ascii="ＭＳ 明朝" w:hAnsi="ＭＳ 明朝" w:hint="eastAsia"/>
          <w:szCs w:val="21"/>
        </w:rPr>
        <w:t>せるように</w:t>
      </w:r>
      <w:r w:rsidR="00822605">
        <w:rPr>
          <w:rFonts w:ascii="ＭＳ 明朝" w:hAnsi="ＭＳ 明朝" w:hint="eastAsia"/>
          <w:szCs w:val="21"/>
        </w:rPr>
        <w:t>したい</w:t>
      </w:r>
      <w:r w:rsidR="003D773B">
        <w:rPr>
          <w:rFonts w:ascii="ＭＳ 明朝" w:hAnsi="ＭＳ 明朝" w:hint="eastAsia"/>
          <w:szCs w:val="21"/>
        </w:rPr>
        <w:t>。</w:t>
      </w:r>
    </w:p>
    <w:p w:rsidR="00B243B3" w:rsidRPr="00822605" w:rsidRDefault="00B243B3" w:rsidP="007002E6">
      <w:pPr>
        <w:rPr>
          <w:rFonts w:ascii="ＭＳ 明朝" w:hAnsi="ＭＳ 明朝"/>
          <w:szCs w:val="21"/>
        </w:rPr>
      </w:pPr>
    </w:p>
    <w:p w:rsidR="00012B3E" w:rsidRDefault="0004722F" w:rsidP="003C7EA0">
      <w:pPr>
        <w:ind w:left="629" w:hangingChars="300" w:hanging="629"/>
        <w:rPr>
          <w:rFonts w:ascii="ＭＳ 明朝" w:hAnsi="ＭＳ 明朝"/>
          <w:szCs w:val="21"/>
        </w:rPr>
      </w:pPr>
      <w:r>
        <w:rPr>
          <w:rFonts w:ascii="ＭＳ 明朝" w:hAnsi="ＭＳ 明朝" w:hint="eastAsia"/>
          <w:szCs w:val="21"/>
        </w:rPr>
        <w:t>４</w:t>
      </w:r>
      <w:r w:rsidR="00012B3E" w:rsidRPr="00525857">
        <w:rPr>
          <w:rFonts w:ascii="ＭＳ 明朝" w:hAnsi="ＭＳ 明朝" w:hint="eastAsia"/>
          <w:szCs w:val="21"/>
        </w:rPr>
        <w:t xml:space="preserve">　題材の評価規準</w:t>
      </w:r>
    </w:p>
    <w:tbl>
      <w:tblPr>
        <w:tblStyle w:val="a4"/>
        <w:tblW w:w="9808" w:type="dxa"/>
        <w:tblInd w:w="-34" w:type="dxa"/>
        <w:tblLook w:val="04A0" w:firstRow="1" w:lastRow="0" w:firstColumn="1" w:lastColumn="0" w:noHBand="0" w:noVBand="1"/>
      </w:tblPr>
      <w:tblGrid>
        <w:gridCol w:w="3288"/>
        <w:gridCol w:w="3260"/>
        <w:gridCol w:w="3260"/>
      </w:tblGrid>
      <w:tr w:rsidR="00C577AE" w:rsidRPr="00525857" w:rsidTr="00134397">
        <w:trPr>
          <w:trHeight w:val="858"/>
        </w:trPr>
        <w:tc>
          <w:tcPr>
            <w:tcW w:w="3288" w:type="dxa"/>
            <w:vAlign w:val="center"/>
          </w:tcPr>
          <w:p w:rsidR="00C577AE" w:rsidRPr="00BD6D7D" w:rsidRDefault="00FA1939" w:rsidP="006C29E9">
            <w:pPr>
              <w:widowControl w:val="0"/>
              <w:jc w:val="center"/>
              <w:rPr>
                <w:rFonts w:ascii="ＭＳ 明朝" w:hAnsi="ＭＳ 明朝"/>
                <w:szCs w:val="18"/>
              </w:rPr>
            </w:pPr>
            <w:r>
              <w:rPr>
                <w:rFonts w:ascii="ＭＳ 明朝" w:hAnsi="ＭＳ 明朝" w:hint="eastAsia"/>
                <w:szCs w:val="18"/>
              </w:rPr>
              <w:t xml:space="preserve">　</w:t>
            </w:r>
            <w:r w:rsidR="00C577AE" w:rsidRPr="00BD6D7D">
              <w:rPr>
                <w:rFonts w:ascii="ＭＳ 明朝" w:hAnsi="ＭＳ 明朝" w:hint="eastAsia"/>
                <w:szCs w:val="18"/>
              </w:rPr>
              <w:t>基礎的な知識及び技能</w:t>
            </w:r>
          </w:p>
        </w:tc>
        <w:tc>
          <w:tcPr>
            <w:tcW w:w="3260" w:type="dxa"/>
            <w:vAlign w:val="center"/>
          </w:tcPr>
          <w:p w:rsidR="00C577AE" w:rsidRPr="00BD6D7D" w:rsidRDefault="00FA1939" w:rsidP="006C29E9">
            <w:pPr>
              <w:widowControl w:val="0"/>
              <w:jc w:val="center"/>
              <w:rPr>
                <w:rFonts w:ascii="ＭＳ 明朝" w:hAnsi="ＭＳ 明朝"/>
                <w:szCs w:val="18"/>
              </w:rPr>
            </w:pPr>
            <w:r>
              <w:rPr>
                <w:rFonts w:ascii="ＭＳ 明朝" w:hAnsi="ＭＳ 明朝" w:hint="eastAsia"/>
                <w:szCs w:val="18"/>
              </w:rPr>
              <w:t xml:space="preserve">　</w:t>
            </w:r>
            <w:r w:rsidR="00BD6D7D">
              <w:rPr>
                <w:rFonts w:ascii="ＭＳ 明朝" w:hAnsi="ＭＳ 明朝" w:hint="eastAsia"/>
                <w:szCs w:val="18"/>
              </w:rPr>
              <w:t>思考力，判断力，</w:t>
            </w:r>
            <w:r w:rsidR="00C577AE" w:rsidRPr="00BD6D7D">
              <w:rPr>
                <w:rFonts w:ascii="ＭＳ 明朝" w:hAnsi="ＭＳ 明朝" w:hint="eastAsia"/>
                <w:szCs w:val="18"/>
              </w:rPr>
              <w:t>表現力等</w:t>
            </w:r>
          </w:p>
        </w:tc>
        <w:tc>
          <w:tcPr>
            <w:tcW w:w="3260" w:type="dxa"/>
            <w:vAlign w:val="center"/>
          </w:tcPr>
          <w:p w:rsidR="00C577AE" w:rsidRPr="00BD6D7D" w:rsidRDefault="00FA1939" w:rsidP="006C29E9">
            <w:pPr>
              <w:widowControl w:val="0"/>
              <w:rPr>
                <w:rFonts w:ascii="ＭＳ 明朝" w:hAnsi="ＭＳ 明朝"/>
                <w:szCs w:val="18"/>
              </w:rPr>
            </w:pPr>
            <w:r>
              <w:rPr>
                <w:rFonts w:ascii="ＭＳ 明朝" w:hAnsi="ＭＳ 明朝" w:hint="eastAsia"/>
                <w:szCs w:val="18"/>
              </w:rPr>
              <w:t xml:space="preserve"> </w:t>
            </w:r>
            <w:r w:rsidR="00C577AE" w:rsidRPr="00BD6D7D">
              <w:rPr>
                <w:rFonts w:ascii="ＭＳ 明朝" w:hAnsi="ＭＳ 明朝" w:hint="eastAsia"/>
                <w:szCs w:val="18"/>
              </w:rPr>
              <w:t>主体的に学習に取り組む態度</w:t>
            </w:r>
          </w:p>
        </w:tc>
      </w:tr>
      <w:tr w:rsidR="00C577AE" w:rsidRPr="00525857" w:rsidTr="00134397">
        <w:trPr>
          <w:trHeight w:val="850"/>
        </w:trPr>
        <w:tc>
          <w:tcPr>
            <w:tcW w:w="3288" w:type="dxa"/>
          </w:tcPr>
          <w:p w:rsidR="00467555" w:rsidRDefault="00134397" w:rsidP="00134397">
            <w:pPr>
              <w:snapToGrid w:val="0"/>
              <w:ind w:left="210" w:hangingChars="100" w:hanging="210"/>
              <w:rPr>
                <w:rFonts w:ascii="ＭＳ 明朝" w:hAnsi="ＭＳ 明朝"/>
                <w:szCs w:val="21"/>
              </w:rPr>
            </w:pPr>
            <w:r>
              <w:rPr>
                <w:rFonts w:ascii="ＭＳ 明朝" w:hAnsi="ＭＳ 明朝" w:hint="eastAsia"/>
                <w:szCs w:val="21"/>
              </w:rPr>
              <w:t>①</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134397">
              <w:rPr>
                <w:rFonts w:ascii="ＭＳ 明朝" w:hAnsi="ＭＳ 明朝" w:hint="eastAsia"/>
                <w:position w:val="-2"/>
                <w:sz w:val="31"/>
                <w:szCs w:val="21"/>
              </w:rPr>
              <w:instrText>□</w:instrText>
            </w:r>
            <w:r>
              <w:rPr>
                <w:rFonts w:ascii="ＭＳ 明朝" w:hAnsi="ＭＳ 明朝" w:hint="eastAsia"/>
                <w:szCs w:val="21"/>
              </w:rPr>
              <w:instrText>,知)</w:instrText>
            </w:r>
            <w:r>
              <w:rPr>
                <w:rFonts w:ascii="ＭＳ 明朝" w:hAnsi="ＭＳ 明朝"/>
                <w:szCs w:val="21"/>
              </w:rPr>
              <w:fldChar w:fldCharType="end"/>
            </w:r>
            <w:r>
              <w:rPr>
                <w:rFonts w:ascii="ＭＳ 明朝" w:hAnsi="ＭＳ 明朝" w:hint="eastAsia"/>
                <w:szCs w:val="21"/>
              </w:rPr>
              <w:t>曲想と音楽の構造との関わりについて気付いている。</w:t>
            </w:r>
          </w:p>
          <w:p w:rsidR="00134397" w:rsidRPr="00D8624F" w:rsidRDefault="00134397" w:rsidP="00134397">
            <w:pPr>
              <w:snapToGrid w:val="0"/>
              <w:ind w:left="210" w:hangingChars="100" w:hanging="210"/>
              <w:rPr>
                <w:rFonts w:ascii="ＭＳ 明朝" w:hAnsi="ＭＳ 明朝"/>
                <w:szCs w:val="21"/>
              </w:rPr>
            </w:pPr>
            <w:r>
              <w:rPr>
                <w:rFonts w:ascii="ＭＳ 明朝" w:hAnsi="ＭＳ 明朝" w:hint="eastAsia"/>
                <w:szCs w:val="21"/>
              </w:rPr>
              <w:t>②</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134397">
              <w:rPr>
                <w:rFonts w:ascii="ＭＳ 明朝" w:hAnsi="ＭＳ 明朝" w:hint="eastAsia"/>
                <w:position w:val="-2"/>
                <w:sz w:val="31"/>
                <w:szCs w:val="21"/>
              </w:rPr>
              <w:instrText>□</w:instrText>
            </w:r>
            <w:r>
              <w:rPr>
                <w:rFonts w:ascii="ＭＳ 明朝" w:hAnsi="ＭＳ 明朝" w:hint="eastAsia"/>
                <w:szCs w:val="21"/>
              </w:rPr>
              <w:instrText>,技)</w:instrText>
            </w:r>
            <w:r>
              <w:rPr>
                <w:rFonts w:ascii="ＭＳ 明朝" w:hAnsi="ＭＳ 明朝"/>
                <w:szCs w:val="21"/>
              </w:rPr>
              <w:fldChar w:fldCharType="end"/>
            </w:r>
            <w:r>
              <w:rPr>
                <w:rFonts w:ascii="ＭＳ 明朝" w:hAnsi="ＭＳ 明朝" w:hint="eastAsia"/>
                <w:szCs w:val="21"/>
              </w:rPr>
              <w:t>思いに合った表現をするために必要な，互いの</w:t>
            </w:r>
            <w:r w:rsidR="00613B90">
              <w:rPr>
                <w:rFonts w:ascii="ＭＳ 明朝" w:hAnsi="ＭＳ 明朝" w:hint="eastAsia"/>
                <w:szCs w:val="21"/>
              </w:rPr>
              <w:t>歌声や伴奏を聴いて，声を合わせて歌う技能を身に付けている。</w:t>
            </w:r>
          </w:p>
        </w:tc>
        <w:tc>
          <w:tcPr>
            <w:tcW w:w="3260" w:type="dxa"/>
          </w:tcPr>
          <w:p w:rsidR="00725D9E" w:rsidRDefault="00134397" w:rsidP="0085264B">
            <w:pPr>
              <w:ind w:left="210" w:hangingChars="100" w:hanging="210"/>
              <w:rPr>
                <w:rFonts w:ascii="ＭＳ 明朝" w:hAnsi="ＭＳ 明朝"/>
                <w:szCs w:val="21"/>
              </w:rPr>
            </w:pPr>
            <w:r>
              <w:rPr>
                <w:rFonts w:ascii="ＭＳ 明朝" w:hAnsi="ＭＳ 明朝" w:hint="eastAsia"/>
                <w:szCs w:val="21"/>
              </w:rPr>
              <w:t>①リズムの</w:t>
            </w:r>
            <w:r w:rsidR="0085264B">
              <w:rPr>
                <w:rFonts w:ascii="ＭＳ 明朝" w:hAnsi="ＭＳ 明朝" w:hint="eastAsia"/>
                <w:szCs w:val="21"/>
              </w:rPr>
              <w:t>反復や楽器の音色，速度の変化を聴き取り，それらの働きが生み出すよさや面白さ，美しさを感じ取りながら，聴き取ったことと感じ取ったこととの関わりについて考え，どのように表すかについて思いをもったり，曲や演奏の楽しさを見いだし，音楽を味わって聴いたりしている。（鑑賞）</w:t>
            </w:r>
          </w:p>
          <w:p w:rsidR="0085264B" w:rsidRPr="00134397" w:rsidRDefault="0085264B" w:rsidP="0085264B">
            <w:pPr>
              <w:ind w:left="210" w:hangingChars="100" w:hanging="210"/>
              <w:rPr>
                <w:rFonts w:ascii="ＭＳ 明朝" w:hAnsi="ＭＳ 明朝"/>
                <w:szCs w:val="21"/>
              </w:rPr>
            </w:pPr>
            <w:r>
              <w:rPr>
                <w:rFonts w:ascii="ＭＳ 明朝" w:hAnsi="ＭＳ 明朝" w:hint="eastAsia"/>
                <w:szCs w:val="21"/>
              </w:rPr>
              <w:t>②曲想を感じ取って表現を工夫し，ど</w:t>
            </w:r>
            <w:r w:rsidR="0062176D">
              <w:rPr>
                <w:rFonts w:ascii="ＭＳ 明朝" w:hAnsi="ＭＳ 明朝" w:hint="eastAsia"/>
                <w:szCs w:val="21"/>
              </w:rPr>
              <w:t>のように歌うかについて思いをもっている。（歌唱</w:t>
            </w:r>
            <w:r>
              <w:rPr>
                <w:rFonts w:ascii="ＭＳ 明朝" w:hAnsi="ＭＳ 明朝" w:hint="eastAsia"/>
                <w:szCs w:val="21"/>
              </w:rPr>
              <w:t>）</w:t>
            </w:r>
          </w:p>
        </w:tc>
        <w:tc>
          <w:tcPr>
            <w:tcW w:w="3260" w:type="dxa"/>
          </w:tcPr>
          <w:p w:rsidR="0085264B" w:rsidRPr="00231BA4" w:rsidRDefault="0085264B" w:rsidP="0062176D">
            <w:pPr>
              <w:widowControl w:val="0"/>
              <w:ind w:left="210" w:hangingChars="100" w:hanging="210"/>
              <w:rPr>
                <w:rFonts w:ascii="ＭＳ 明朝" w:hAnsi="ＭＳ 明朝"/>
              </w:rPr>
            </w:pPr>
            <w:r>
              <w:rPr>
                <w:rFonts w:ascii="ＭＳ 明朝" w:hAnsi="ＭＳ 明朝" w:hint="eastAsia"/>
              </w:rPr>
              <w:t>①速</w:t>
            </w:r>
            <w:r w:rsidR="0062176D">
              <w:rPr>
                <w:rFonts w:ascii="ＭＳ 明朝" w:hAnsi="ＭＳ 明朝" w:hint="eastAsia"/>
              </w:rPr>
              <w:t>度などによる情景の変化を楽しみながら</w:t>
            </w:r>
            <w:r w:rsidR="00761617">
              <w:rPr>
                <w:rFonts w:ascii="ＭＳ 明朝" w:hAnsi="ＭＳ 明朝" w:hint="eastAsia"/>
              </w:rPr>
              <w:t>，</w:t>
            </w:r>
            <w:r w:rsidR="0062176D">
              <w:rPr>
                <w:rFonts w:ascii="ＭＳ 明朝" w:hAnsi="ＭＳ 明朝" w:hint="eastAsia"/>
              </w:rPr>
              <w:t>主体的・協働的に歌唱</w:t>
            </w:r>
            <w:r>
              <w:rPr>
                <w:rFonts w:ascii="ＭＳ 明朝" w:hAnsi="ＭＳ 明朝" w:hint="eastAsia"/>
              </w:rPr>
              <w:t>及び鑑賞の学習活動に取り組もうとしている。</w:t>
            </w:r>
          </w:p>
        </w:tc>
      </w:tr>
    </w:tbl>
    <w:p w:rsidR="008F48B0" w:rsidRDefault="008F48B0" w:rsidP="00DA4D94">
      <w:pPr>
        <w:rPr>
          <w:rFonts w:ascii="ＭＳ 明朝" w:hAnsi="ＭＳ 明朝"/>
          <w:szCs w:val="21"/>
        </w:rPr>
      </w:pPr>
    </w:p>
    <w:p w:rsidR="00234224" w:rsidRDefault="0004722F" w:rsidP="00DA4D94">
      <w:pPr>
        <w:rPr>
          <w:rFonts w:ascii="ＭＳ 明朝" w:hAnsi="ＭＳ 明朝"/>
          <w:szCs w:val="21"/>
        </w:rPr>
      </w:pPr>
      <w:r>
        <w:rPr>
          <w:rFonts w:ascii="ＭＳ 明朝" w:hAnsi="ＭＳ 明朝" w:hint="eastAsia"/>
          <w:szCs w:val="21"/>
        </w:rPr>
        <w:t>５</w:t>
      </w:r>
      <w:r w:rsidR="009665E9">
        <w:rPr>
          <w:rFonts w:ascii="ＭＳ 明朝" w:hAnsi="ＭＳ 明朝" w:hint="eastAsia"/>
          <w:szCs w:val="21"/>
        </w:rPr>
        <w:t xml:space="preserve">　指導と評価の計画</w:t>
      </w:r>
      <w:r w:rsidR="0085625B">
        <w:rPr>
          <w:rFonts w:ascii="ＭＳ 明朝" w:hAnsi="ＭＳ 明朝" w:hint="eastAsia"/>
          <w:szCs w:val="21"/>
        </w:rPr>
        <w:t>（本時</w:t>
      </w:r>
      <w:r w:rsidR="00234224">
        <w:rPr>
          <w:rFonts w:ascii="ＭＳ 明朝" w:hAnsi="ＭＳ 明朝" w:hint="eastAsia"/>
          <w:szCs w:val="21"/>
        </w:rPr>
        <w:t>３</w:t>
      </w:r>
      <w:r w:rsidR="0085625B">
        <w:rPr>
          <w:rFonts w:ascii="ＭＳ 明朝" w:hAnsi="ＭＳ 明朝" w:hint="eastAsia"/>
          <w:szCs w:val="21"/>
        </w:rPr>
        <w:t>時間）</w:t>
      </w:r>
    </w:p>
    <w:tbl>
      <w:tblPr>
        <w:tblStyle w:val="a4"/>
        <w:tblW w:w="0" w:type="auto"/>
        <w:tblInd w:w="-5" w:type="dxa"/>
        <w:tblLook w:val="04A0" w:firstRow="1" w:lastRow="0" w:firstColumn="1" w:lastColumn="0" w:noHBand="0" w:noVBand="1"/>
      </w:tblPr>
      <w:tblGrid>
        <w:gridCol w:w="561"/>
        <w:gridCol w:w="508"/>
        <w:gridCol w:w="1265"/>
        <w:gridCol w:w="4045"/>
        <w:gridCol w:w="2552"/>
        <w:gridCol w:w="697"/>
      </w:tblGrid>
      <w:tr w:rsidR="0004722F" w:rsidTr="00491369">
        <w:tc>
          <w:tcPr>
            <w:tcW w:w="561" w:type="dxa"/>
          </w:tcPr>
          <w:p w:rsidR="00234224" w:rsidRDefault="00234224" w:rsidP="00551E75">
            <w:pPr>
              <w:rPr>
                <w:rFonts w:ascii="ＭＳ 明朝" w:hAnsi="ＭＳ 明朝"/>
                <w:szCs w:val="21"/>
              </w:rPr>
            </w:pPr>
            <w:r>
              <w:rPr>
                <w:rFonts w:ascii="ＭＳ 明朝" w:hAnsi="ＭＳ 明朝" w:hint="eastAsia"/>
                <w:szCs w:val="21"/>
              </w:rPr>
              <w:t>次</w:t>
            </w:r>
          </w:p>
        </w:tc>
        <w:tc>
          <w:tcPr>
            <w:tcW w:w="508" w:type="dxa"/>
          </w:tcPr>
          <w:p w:rsidR="00234224" w:rsidRDefault="00234224" w:rsidP="00551E75">
            <w:pPr>
              <w:rPr>
                <w:rFonts w:ascii="ＭＳ 明朝" w:hAnsi="ＭＳ 明朝"/>
                <w:szCs w:val="21"/>
              </w:rPr>
            </w:pPr>
            <w:r>
              <w:rPr>
                <w:rFonts w:ascii="ＭＳ 明朝" w:hAnsi="ＭＳ 明朝" w:hint="eastAsia"/>
                <w:szCs w:val="21"/>
              </w:rPr>
              <w:t>時</w:t>
            </w:r>
          </w:p>
        </w:tc>
        <w:tc>
          <w:tcPr>
            <w:tcW w:w="1265" w:type="dxa"/>
          </w:tcPr>
          <w:p w:rsidR="00234224" w:rsidRDefault="00234224" w:rsidP="00491369">
            <w:pPr>
              <w:jc w:val="center"/>
              <w:rPr>
                <w:rFonts w:ascii="ＭＳ 明朝" w:hAnsi="ＭＳ 明朝"/>
                <w:szCs w:val="21"/>
              </w:rPr>
            </w:pPr>
            <w:r>
              <w:rPr>
                <w:rFonts w:ascii="ＭＳ 明朝" w:hAnsi="ＭＳ 明朝" w:hint="eastAsia"/>
                <w:szCs w:val="21"/>
              </w:rPr>
              <w:t>教材</w:t>
            </w:r>
          </w:p>
        </w:tc>
        <w:tc>
          <w:tcPr>
            <w:tcW w:w="4045" w:type="dxa"/>
          </w:tcPr>
          <w:p w:rsidR="00234224" w:rsidRDefault="00234224" w:rsidP="00491369">
            <w:pPr>
              <w:jc w:val="center"/>
              <w:rPr>
                <w:rFonts w:ascii="ＭＳ 明朝" w:hAnsi="ＭＳ 明朝"/>
                <w:szCs w:val="21"/>
              </w:rPr>
            </w:pPr>
            <w:r>
              <w:rPr>
                <w:rFonts w:ascii="ＭＳ 明朝" w:hAnsi="ＭＳ 明朝" w:hint="eastAsia"/>
                <w:szCs w:val="21"/>
              </w:rPr>
              <w:t>◎ねらい　○学習内容</w:t>
            </w:r>
          </w:p>
        </w:tc>
        <w:tc>
          <w:tcPr>
            <w:tcW w:w="2552" w:type="dxa"/>
          </w:tcPr>
          <w:p w:rsidR="00234224" w:rsidRDefault="00234224" w:rsidP="00491369">
            <w:pPr>
              <w:jc w:val="center"/>
              <w:rPr>
                <w:rFonts w:ascii="ＭＳ 明朝" w:hAnsi="ＭＳ 明朝"/>
                <w:szCs w:val="21"/>
              </w:rPr>
            </w:pPr>
            <w:r>
              <w:rPr>
                <w:rFonts w:ascii="ＭＳ 明朝" w:hAnsi="ＭＳ 明朝" w:hint="eastAsia"/>
                <w:szCs w:val="21"/>
              </w:rPr>
              <w:t>◇評価規準　◆評価方法</w:t>
            </w:r>
          </w:p>
        </w:tc>
        <w:tc>
          <w:tcPr>
            <w:tcW w:w="697" w:type="dxa"/>
          </w:tcPr>
          <w:p w:rsidR="00234224" w:rsidRDefault="00234224" w:rsidP="00551E75">
            <w:pPr>
              <w:rPr>
                <w:rFonts w:ascii="ＭＳ 明朝" w:hAnsi="ＭＳ 明朝"/>
                <w:szCs w:val="21"/>
              </w:rPr>
            </w:pPr>
            <w:r>
              <w:rPr>
                <w:rFonts w:ascii="ＭＳ 明朝" w:hAnsi="ＭＳ 明朝" w:hint="eastAsia"/>
                <w:szCs w:val="21"/>
              </w:rPr>
              <w:t>要素</w:t>
            </w:r>
          </w:p>
        </w:tc>
      </w:tr>
      <w:tr w:rsidR="0004722F" w:rsidTr="00491369">
        <w:trPr>
          <w:trHeight w:val="396"/>
        </w:trPr>
        <w:tc>
          <w:tcPr>
            <w:tcW w:w="561" w:type="dxa"/>
            <w:vMerge w:val="restart"/>
            <w:vAlign w:val="center"/>
          </w:tcPr>
          <w:p w:rsidR="0004722F" w:rsidRDefault="0004722F" w:rsidP="00BC4976">
            <w:pPr>
              <w:jc w:val="center"/>
              <w:rPr>
                <w:rFonts w:ascii="ＭＳ 明朝" w:hAnsi="ＭＳ 明朝"/>
                <w:szCs w:val="21"/>
              </w:rPr>
            </w:pPr>
            <w:r>
              <w:rPr>
                <w:rFonts w:ascii="ＭＳ 明朝" w:hAnsi="ＭＳ 明朝" w:hint="eastAsia"/>
                <w:szCs w:val="21"/>
              </w:rPr>
              <w:t>一次</w:t>
            </w:r>
          </w:p>
        </w:tc>
        <w:tc>
          <w:tcPr>
            <w:tcW w:w="508" w:type="dxa"/>
            <w:vAlign w:val="center"/>
          </w:tcPr>
          <w:p w:rsidR="0004722F" w:rsidRDefault="0004722F" w:rsidP="00BC4976">
            <w:pPr>
              <w:jc w:val="center"/>
              <w:rPr>
                <w:rFonts w:ascii="ＭＳ 明朝" w:hAnsi="ＭＳ 明朝"/>
                <w:szCs w:val="21"/>
              </w:rPr>
            </w:pPr>
            <w:r>
              <w:rPr>
                <w:rFonts w:ascii="ＭＳ 明朝" w:hAnsi="ＭＳ 明朝" w:hint="eastAsia"/>
                <w:szCs w:val="21"/>
              </w:rPr>
              <w:t>①</w:t>
            </w:r>
          </w:p>
        </w:tc>
        <w:tc>
          <w:tcPr>
            <w:tcW w:w="1265" w:type="dxa"/>
            <w:vMerge w:val="restart"/>
            <w:textDirection w:val="tbRlV"/>
          </w:tcPr>
          <w:p w:rsidR="0004722F" w:rsidRDefault="00826801" w:rsidP="0004722F">
            <w:pPr>
              <w:ind w:left="113" w:right="113"/>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1336040</wp:posOffset>
                      </wp:positionV>
                      <wp:extent cx="0" cy="65722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0" cy="657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4854E" id="直線コネクタ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05.2pt" to="-19.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" strokecolor="black [3213]" strokeweight="1.5pt">
                      <v:stroke joinstyle="miter"/>
                    </v:line>
                  </w:pict>
                </mc:Fallback>
              </mc:AlternateContent>
            </w:r>
            <w:r>
              <w:rPr>
                <w:rFonts w:ascii="ＭＳ 明朝" w:hAnsi="ＭＳ 明朝" w:hint="eastAsia"/>
                <w:szCs w:val="21"/>
              </w:rPr>
              <w:t xml:space="preserve">　　　　　　　　</w:t>
            </w:r>
            <w:r w:rsidR="0004722F">
              <w:rPr>
                <w:rFonts w:ascii="ＭＳ 明朝" w:hAnsi="ＭＳ 明朝" w:hint="eastAsia"/>
                <w:szCs w:val="21"/>
              </w:rPr>
              <w:t>しゅっぱつ</w:t>
            </w:r>
          </w:p>
          <w:p w:rsidR="00826801" w:rsidRPr="00826801" w:rsidRDefault="00826801" w:rsidP="0004722F">
            <w:pPr>
              <w:ind w:left="113" w:right="113"/>
              <w:rPr>
                <w:rFonts w:ascii="ＭＳ 明朝" w:hAnsi="ＭＳ 明朝"/>
                <w:szCs w:val="21"/>
              </w:rPr>
            </w:pPr>
          </w:p>
          <w:p w:rsidR="0004722F" w:rsidRDefault="00826801" w:rsidP="0004722F">
            <w:pPr>
              <w:ind w:left="113" w:right="113"/>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-255904</wp:posOffset>
                      </wp:positionH>
                      <wp:positionV relativeFrom="paragraph">
                        <wp:posOffset>1212216</wp:posOffset>
                      </wp:positionV>
                      <wp:extent cx="0" cy="800100"/>
                      <wp:effectExtent l="0" t="0" r="19050" b="0"/>
                      <wp:wrapNone/>
                      <wp:docPr id="6" name="直線コネクタ 6"/>
                      <wp:cNvGraphicFramePr/>
                      <a:graphic xmlns:a="http://schemas.openxmlformats.org/drawingml/2006/main">
                        <a:graphicData uri="http://schemas.microsoft.com/office/word/2010/wordprocessingShape">
                          <wps:wsp>
                            <wps:cNvCnPr/>
                            <wps:spPr>
                              <a:xfrm>
                                <a:off x="0" y="0"/>
                                <a:ext cx="0" cy="800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8CD42"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95.45pt" to="-20.1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" strokecolor="black [3200]">
                      <v:stroke dashstyle="dash"/>
                    </v:lin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54867FB2" wp14:editId="46DDBE1C">
                      <wp:simplePos x="0" y="0"/>
                      <wp:positionH relativeFrom="column">
                        <wp:posOffset>-246380</wp:posOffset>
                      </wp:positionH>
                      <wp:positionV relativeFrom="paragraph">
                        <wp:posOffset>2540</wp:posOffset>
                      </wp:positionV>
                      <wp:extent cx="0" cy="11334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1133475"/>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F0735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2pt" to="-19.4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" strokecolor="black [3213]" strokeweight="1.5pt">
                      <v:stroke joinstyle="miter"/>
                    </v:line>
                  </w:pict>
                </mc:Fallback>
              </mc:AlternateContent>
            </w:r>
            <w:r w:rsidR="00326FF2">
              <w:rPr>
                <w:rFonts w:ascii="ＭＳ 明朝" w:hAnsi="ＭＳ 明朝" w:hint="eastAsia"/>
                <w:szCs w:val="21"/>
              </w:rPr>
              <w:t>汽車は走る</w:t>
            </w:r>
          </w:p>
        </w:tc>
        <w:tc>
          <w:tcPr>
            <w:tcW w:w="6597" w:type="dxa"/>
            <w:gridSpan w:val="2"/>
          </w:tcPr>
          <w:p w:rsidR="0004722F" w:rsidRDefault="00E54503" w:rsidP="0004722F">
            <w:pPr>
              <w:ind w:left="210" w:hangingChars="100" w:hanging="210"/>
              <w:rPr>
                <w:rFonts w:ascii="ＭＳ 明朝" w:hAnsi="ＭＳ 明朝"/>
                <w:szCs w:val="21"/>
              </w:rPr>
            </w:pPr>
            <w:r>
              <w:rPr>
                <w:rFonts w:ascii="ＭＳ 明朝" w:hAnsi="ＭＳ 明朝" w:hint="eastAsia"/>
                <w:szCs w:val="21"/>
              </w:rPr>
              <w:t>◎リズムの反復や楽器の音色，速度の変化をとら</w:t>
            </w:r>
            <w:bookmarkStart w:id="0" w:name="_GoBack"/>
            <w:bookmarkEnd w:id="0"/>
            <w:r w:rsidR="000E0A32">
              <w:rPr>
                <w:rFonts w:ascii="ＭＳ 明朝" w:hAnsi="ＭＳ 明朝" w:hint="eastAsia"/>
                <w:szCs w:val="21"/>
              </w:rPr>
              <w:t>え</w:t>
            </w:r>
            <w:r w:rsidR="0004722F">
              <w:rPr>
                <w:rFonts w:ascii="ＭＳ 明朝" w:hAnsi="ＭＳ 明朝" w:hint="eastAsia"/>
                <w:szCs w:val="21"/>
              </w:rPr>
              <w:t>，情景を想像しながら聴く。</w:t>
            </w:r>
          </w:p>
        </w:tc>
        <w:tc>
          <w:tcPr>
            <w:tcW w:w="697" w:type="dxa"/>
            <w:vMerge w:val="restart"/>
            <w:textDirection w:val="tbRlV"/>
            <w:vAlign w:val="center"/>
          </w:tcPr>
          <w:p w:rsidR="0004722F" w:rsidRDefault="0004722F" w:rsidP="00491369">
            <w:pPr>
              <w:ind w:left="113" w:right="113" w:firstLineChars="100" w:firstLine="210"/>
              <w:jc w:val="center"/>
              <w:rPr>
                <w:rFonts w:ascii="ＭＳ 明朝" w:hAnsi="ＭＳ 明朝"/>
                <w:szCs w:val="21"/>
              </w:rPr>
            </w:pPr>
            <w:r>
              <w:rPr>
                <w:rFonts w:ascii="ＭＳ 明朝" w:hAnsi="ＭＳ 明朝" w:hint="eastAsia"/>
                <w:szCs w:val="21"/>
              </w:rPr>
              <w:t>反復　音色　速度</w:t>
            </w:r>
          </w:p>
        </w:tc>
      </w:tr>
      <w:tr w:rsidR="0004722F" w:rsidTr="00491369">
        <w:trPr>
          <w:trHeight w:val="900"/>
        </w:trPr>
        <w:tc>
          <w:tcPr>
            <w:tcW w:w="561" w:type="dxa"/>
            <w:vMerge/>
            <w:vAlign w:val="center"/>
          </w:tcPr>
          <w:p w:rsidR="0004722F" w:rsidRDefault="0004722F" w:rsidP="00BC4976">
            <w:pPr>
              <w:jc w:val="center"/>
              <w:rPr>
                <w:rFonts w:ascii="ＭＳ 明朝" w:hAnsi="ＭＳ 明朝"/>
                <w:szCs w:val="21"/>
              </w:rPr>
            </w:pPr>
          </w:p>
        </w:tc>
        <w:tc>
          <w:tcPr>
            <w:tcW w:w="508" w:type="dxa"/>
            <w:vAlign w:val="center"/>
          </w:tcPr>
          <w:p w:rsidR="0004722F" w:rsidRDefault="0004722F" w:rsidP="00BC4976">
            <w:pPr>
              <w:jc w:val="center"/>
              <w:rPr>
                <w:rFonts w:ascii="ＭＳ 明朝" w:hAnsi="ＭＳ 明朝"/>
                <w:szCs w:val="21"/>
              </w:rPr>
            </w:pPr>
            <w:r>
              <w:rPr>
                <w:rFonts w:ascii="ＭＳ 明朝" w:hAnsi="ＭＳ 明朝" w:hint="eastAsia"/>
                <w:szCs w:val="21"/>
              </w:rPr>
              <w:t>②</w:t>
            </w:r>
          </w:p>
        </w:tc>
        <w:tc>
          <w:tcPr>
            <w:tcW w:w="1265" w:type="dxa"/>
            <w:vMerge/>
            <w:textDirection w:val="tbRlV"/>
          </w:tcPr>
          <w:p w:rsidR="0004722F" w:rsidRDefault="0004722F" w:rsidP="0004722F">
            <w:pPr>
              <w:ind w:left="113" w:right="113"/>
              <w:rPr>
                <w:rFonts w:ascii="ＭＳ 明朝" w:hAnsi="ＭＳ 明朝"/>
                <w:szCs w:val="21"/>
              </w:rPr>
            </w:pPr>
          </w:p>
        </w:tc>
        <w:tc>
          <w:tcPr>
            <w:tcW w:w="4045" w:type="dxa"/>
            <w:vMerge w:val="restart"/>
          </w:tcPr>
          <w:p w:rsidR="0004722F" w:rsidRDefault="0004722F" w:rsidP="00551E75">
            <w:pPr>
              <w:rPr>
                <w:rFonts w:ascii="ＭＳ 明朝" w:hAnsi="ＭＳ 明朝"/>
                <w:szCs w:val="21"/>
              </w:rPr>
            </w:pPr>
            <w:r>
              <w:rPr>
                <w:rFonts w:ascii="ＭＳ 明朝" w:hAnsi="ＭＳ 明朝" w:hint="eastAsia"/>
                <w:szCs w:val="21"/>
              </w:rPr>
              <w:t>○「汽車は走る」を歌う。</w:t>
            </w:r>
          </w:p>
          <w:p w:rsidR="0004722F" w:rsidRDefault="0004722F" w:rsidP="00551E75">
            <w:pPr>
              <w:rPr>
                <w:rFonts w:ascii="ＭＳ 明朝" w:hAnsi="ＭＳ 明朝"/>
                <w:szCs w:val="21"/>
              </w:rPr>
            </w:pPr>
            <w:r>
              <w:rPr>
                <w:rFonts w:ascii="ＭＳ 明朝" w:hAnsi="ＭＳ 明朝" w:hint="eastAsia"/>
                <w:szCs w:val="21"/>
              </w:rPr>
              <w:t>・汽車の様子を想像しながら</w:t>
            </w:r>
          </w:p>
          <w:p w:rsidR="0004722F" w:rsidRDefault="0004722F" w:rsidP="00326FF2">
            <w:pPr>
              <w:ind w:left="210" w:hangingChars="100" w:hanging="210"/>
              <w:rPr>
                <w:rFonts w:ascii="ＭＳ 明朝" w:hAnsi="ＭＳ 明朝"/>
                <w:szCs w:val="21"/>
              </w:rPr>
            </w:pPr>
            <w:r>
              <w:rPr>
                <w:rFonts w:ascii="ＭＳ 明朝" w:hAnsi="ＭＳ 明朝" w:hint="eastAsia"/>
                <w:szCs w:val="21"/>
              </w:rPr>
              <w:t>○各パートを重ねて「汽車は走る」を歌う。</w:t>
            </w:r>
          </w:p>
          <w:p w:rsidR="0004722F" w:rsidRDefault="0004722F" w:rsidP="00551E75">
            <w:pPr>
              <w:rPr>
                <w:rFonts w:ascii="ＭＳ 明朝" w:hAnsi="ＭＳ 明朝"/>
                <w:szCs w:val="21"/>
              </w:rPr>
            </w:pPr>
            <w:r>
              <w:rPr>
                <w:rFonts w:ascii="ＭＳ 明朝" w:hAnsi="ＭＳ 明朝" w:hint="eastAsia"/>
                <w:szCs w:val="21"/>
              </w:rPr>
              <w:t>・「ガッタンゴットン」のパートなど</w:t>
            </w:r>
          </w:p>
          <w:p w:rsidR="0004722F" w:rsidRDefault="0004722F" w:rsidP="00551E75">
            <w:pPr>
              <w:rPr>
                <w:rFonts w:ascii="ＭＳ 明朝" w:hAnsi="ＭＳ 明朝"/>
                <w:szCs w:val="21"/>
              </w:rPr>
            </w:pPr>
            <w:r>
              <w:rPr>
                <w:rFonts w:ascii="ＭＳ 明朝" w:hAnsi="ＭＳ 明朝" w:hint="eastAsia"/>
                <w:szCs w:val="21"/>
              </w:rPr>
              <w:t>○汽車が走る様子を聴き取る。</w:t>
            </w:r>
          </w:p>
          <w:p w:rsidR="0004722F" w:rsidRDefault="000E0A32" w:rsidP="00551E75">
            <w:pPr>
              <w:rPr>
                <w:rFonts w:ascii="ＭＳ 明朝" w:hAnsi="ＭＳ 明朝"/>
                <w:szCs w:val="21"/>
              </w:rPr>
            </w:pPr>
            <w:r>
              <w:rPr>
                <w:rFonts w:ascii="ＭＳ 明朝" w:hAnsi="ＭＳ 明朝" w:hint="eastAsia"/>
                <w:szCs w:val="21"/>
              </w:rPr>
              <w:t>・規則的なリズムの</w:t>
            </w:r>
            <w:r w:rsidR="0004722F">
              <w:rPr>
                <w:rFonts w:ascii="ＭＳ 明朝" w:hAnsi="ＭＳ 明朝" w:hint="eastAsia"/>
                <w:szCs w:val="21"/>
              </w:rPr>
              <w:t>反復が表す様子</w:t>
            </w:r>
          </w:p>
          <w:p w:rsidR="0004722F" w:rsidRDefault="0004722F" w:rsidP="00551E75">
            <w:pPr>
              <w:rPr>
                <w:rFonts w:ascii="ＭＳ 明朝" w:hAnsi="ＭＳ 明朝"/>
                <w:szCs w:val="21"/>
              </w:rPr>
            </w:pPr>
            <w:r>
              <w:rPr>
                <w:rFonts w:ascii="ＭＳ 明朝" w:hAnsi="ＭＳ 明朝" w:hint="eastAsia"/>
                <w:szCs w:val="21"/>
              </w:rPr>
              <w:t>・各楽器の音色が表すもの</w:t>
            </w:r>
          </w:p>
          <w:p w:rsidR="0004722F" w:rsidRDefault="0004722F" w:rsidP="00551E75">
            <w:pPr>
              <w:rPr>
                <w:rFonts w:ascii="ＭＳ 明朝" w:hAnsi="ＭＳ 明朝"/>
                <w:szCs w:val="21"/>
              </w:rPr>
            </w:pPr>
            <w:r>
              <w:rPr>
                <w:rFonts w:ascii="ＭＳ 明朝" w:hAnsi="ＭＳ 明朝" w:hint="eastAsia"/>
                <w:szCs w:val="21"/>
              </w:rPr>
              <w:t>・速度の変化が表す様子</w:t>
            </w:r>
          </w:p>
        </w:tc>
        <w:tc>
          <w:tcPr>
            <w:tcW w:w="2552" w:type="dxa"/>
            <w:vMerge w:val="restart"/>
          </w:tcPr>
          <w:p w:rsidR="0004722F" w:rsidRDefault="0004722F" w:rsidP="00551E75">
            <w:pPr>
              <w:rPr>
                <w:rFonts w:ascii="ＭＳ 明朝" w:hAnsi="ＭＳ 明朝"/>
                <w:szCs w:val="21"/>
              </w:rPr>
            </w:pPr>
            <w:r>
              <w:rPr>
                <w:rFonts w:ascii="ＭＳ 明朝" w:hAnsi="ＭＳ 明朝" w:hint="eastAsia"/>
                <w:szCs w:val="21"/>
              </w:rPr>
              <w:t>◇主①</w:t>
            </w:r>
          </w:p>
          <w:p w:rsidR="0004722F" w:rsidRDefault="0004722F" w:rsidP="00551E75">
            <w:pPr>
              <w:rPr>
                <w:rFonts w:ascii="ＭＳ 明朝" w:hAnsi="ＭＳ 明朝"/>
                <w:szCs w:val="21"/>
              </w:rPr>
            </w:pPr>
            <w:r>
              <w:rPr>
                <w:rFonts w:ascii="ＭＳ 明朝" w:hAnsi="ＭＳ 明朝" w:hint="eastAsia"/>
                <w:szCs w:val="21"/>
              </w:rPr>
              <w:t>◆活動観察，演奏聴取</w:t>
            </w:r>
          </w:p>
          <w:p w:rsidR="0004722F" w:rsidRDefault="0004722F" w:rsidP="00551E75">
            <w:pPr>
              <w:rPr>
                <w:rFonts w:ascii="ＭＳ 明朝" w:hAnsi="ＭＳ 明朝"/>
                <w:szCs w:val="21"/>
              </w:rPr>
            </w:pPr>
            <w:r>
              <w:rPr>
                <w:rFonts w:ascii="ＭＳ 明朝" w:hAnsi="ＭＳ 明朝" w:hint="eastAsia"/>
                <w:szCs w:val="21"/>
              </w:rPr>
              <w:t>◇技②</w:t>
            </w:r>
          </w:p>
          <w:p w:rsidR="0004722F" w:rsidRDefault="0004722F" w:rsidP="00551E75">
            <w:pPr>
              <w:rPr>
                <w:rFonts w:ascii="ＭＳ 明朝" w:hAnsi="ＭＳ 明朝"/>
                <w:szCs w:val="21"/>
              </w:rPr>
            </w:pPr>
            <w:r>
              <w:rPr>
                <w:rFonts w:ascii="ＭＳ 明朝" w:hAnsi="ＭＳ 明朝" w:hint="eastAsia"/>
                <w:szCs w:val="21"/>
              </w:rPr>
              <w:t>◆活動観察，演奏聴取</w:t>
            </w:r>
          </w:p>
          <w:p w:rsidR="0004722F" w:rsidRDefault="0004722F" w:rsidP="00551E75">
            <w:pPr>
              <w:rPr>
                <w:rFonts w:ascii="ＭＳ 明朝" w:hAnsi="ＭＳ 明朝"/>
                <w:szCs w:val="21"/>
              </w:rPr>
            </w:pPr>
          </w:p>
          <w:p w:rsidR="0004722F" w:rsidRDefault="0004722F" w:rsidP="00551E75">
            <w:pPr>
              <w:rPr>
                <w:rFonts w:ascii="ＭＳ 明朝" w:hAnsi="ＭＳ 明朝"/>
                <w:szCs w:val="21"/>
              </w:rPr>
            </w:pPr>
            <w:r>
              <w:rPr>
                <w:rFonts w:ascii="ＭＳ 明朝" w:hAnsi="ＭＳ 明朝" w:hint="eastAsia"/>
                <w:szCs w:val="21"/>
              </w:rPr>
              <w:t>◇思・判・表①</w:t>
            </w:r>
          </w:p>
          <w:p w:rsidR="0004722F" w:rsidRDefault="0004722F" w:rsidP="00551E75">
            <w:pPr>
              <w:rPr>
                <w:rFonts w:ascii="ＭＳ 明朝" w:hAnsi="ＭＳ 明朝"/>
                <w:szCs w:val="21"/>
              </w:rPr>
            </w:pPr>
            <w:r>
              <w:rPr>
                <w:rFonts w:ascii="ＭＳ 明朝" w:hAnsi="ＭＳ 明朝" w:hint="eastAsia"/>
                <w:szCs w:val="21"/>
              </w:rPr>
              <w:t>◆活動観察，発言内容</w:t>
            </w:r>
          </w:p>
          <w:p w:rsidR="0004722F" w:rsidRDefault="0004722F" w:rsidP="00551E75">
            <w:pPr>
              <w:rPr>
                <w:rFonts w:ascii="ＭＳ 明朝" w:hAnsi="ＭＳ 明朝"/>
                <w:szCs w:val="21"/>
              </w:rPr>
            </w:pPr>
            <w:r>
              <w:rPr>
                <w:rFonts w:ascii="ＭＳ 明朝" w:hAnsi="ＭＳ 明朝" w:hint="eastAsia"/>
                <w:szCs w:val="21"/>
              </w:rPr>
              <w:t xml:space="preserve">　ワークシート</w:t>
            </w:r>
          </w:p>
        </w:tc>
        <w:tc>
          <w:tcPr>
            <w:tcW w:w="697" w:type="dxa"/>
            <w:vMerge/>
          </w:tcPr>
          <w:p w:rsidR="0004722F" w:rsidRDefault="0004722F" w:rsidP="00551E75">
            <w:pPr>
              <w:rPr>
                <w:rFonts w:ascii="ＭＳ 明朝" w:hAnsi="ＭＳ 明朝"/>
                <w:szCs w:val="21"/>
              </w:rPr>
            </w:pPr>
          </w:p>
        </w:tc>
      </w:tr>
      <w:tr w:rsidR="0004722F" w:rsidTr="00491369">
        <w:trPr>
          <w:cantSplit/>
          <w:trHeight w:val="1350"/>
        </w:trPr>
        <w:tc>
          <w:tcPr>
            <w:tcW w:w="561" w:type="dxa"/>
            <w:vMerge/>
            <w:vAlign w:val="center"/>
          </w:tcPr>
          <w:p w:rsidR="0004722F" w:rsidRDefault="0004722F" w:rsidP="00BC4976">
            <w:pPr>
              <w:jc w:val="center"/>
              <w:rPr>
                <w:rFonts w:ascii="ＭＳ 明朝" w:hAnsi="ＭＳ 明朝"/>
                <w:szCs w:val="21"/>
              </w:rPr>
            </w:pPr>
          </w:p>
        </w:tc>
        <w:tc>
          <w:tcPr>
            <w:tcW w:w="508" w:type="dxa"/>
            <w:textDirection w:val="tbRlV"/>
            <w:vAlign w:val="center"/>
          </w:tcPr>
          <w:p w:rsidR="0004722F" w:rsidRDefault="0004722F" w:rsidP="00BC4976">
            <w:pPr>
              <w:ind w:left="113" w:right="113"/>
              <w:jc w:val="center"/>
              <w:rPr>
                <w:rFonts w:ascii="ＭＳ 明朝" w:hAnsi="ＭＳ 明朝"/>
                <w:szCs w:val="21"/>
              </w:rPr>
            </w:pPr>
            <w:r>
              <w:rPr>
                <w:rFonts w:ascii="ＭＳ 明朝" w:hAnsi="ＭＳ 明朝" w:hint="eastAsia"/>
                <w:szCs w:val="21"/>
              </w:rPr>
              <w:t>③（本時）</w:t>
            </w:r>
          </w:p>
          <w:p w:rsidR="0004722F" w:rsidRDefault="0004722F" w:rsidP="00BC4976">
            <w:pPr>
              <w:ind w:left="113" w:right="113"/>
              <w:jc w:val="center"/>
              <w:rPr>
                <w:rFonts w:ascii="ＭＳ 明朝" w:hAnsi="ＭＳ 明朝"/>
                <w:szCs w:val="21"/>
              </w:rPr>
            </w:pPr>
          </w:p>
        </w:tc>
        <w:tc>
          <w:tcPr>
            <w:tcW w:w="1265" w:type="dxa"/>
            <w:vMerge/>
            <w:textDirection w:val="tbRlV"/>
          </w:tcPr>
          <w:p w:rsidR="0004722F" w:rsidRDefault="0004722F" w:rsidP="0004722F">
            <w:pPr>
              <w:ind w:left="113" w:right="113"/>
              <w:rPr>
                <w:rFonts w:ascii="ＭＳ 明朝" w:hAnsi="ＭＳ 明朝"/>
                <w:szCs w:val="21"/>
              </w:rPr>
            </w:pPr>
          </w:p>
        </w:tc>
        <w:tc>
          <w:tcPr>
            <w:tcW w:w="4045" w:type="dxa"/>
            <w:vMerge/>
          </w:tcPr>
          <w:p w:rsidR="0004722F" w:rsidRDefault="0004722F" w:rsidP="00551E75">
            <w:pPr>
              <w:rPr>
                <w:rFonts w:ascii="ＭＳ 明朝" w:hAnsi="ＭＳ 明朝"/>
                <w:szCs w:val="21"/>
              </w:rPr>
            </w:pPr>
          </w:p>
        </w:tc>
        <w:tc>
          <w:tcPr>
            <w:tcW w:w="2552" w:type="dxa"/>
            <w:vMerge/>
          </w:tcPr>
          <w:p w:rsidR="0004722F" w:rsidRDefault="0004722F" w:rsidP="00551E75">
            <w:pPr>
              <w:rPr>
                <w:rFonts w:ascii="ＭＳ 明朝" w:hAnsi="ＭＳ 明朝"/>
                <w:szCs w:val="21"/>
              </w:rPr>
            </w:pPr>
          </w:p>
        </w:tc>
        <w:tc>
          <w:tcPr>
            <w:tcW w:w="697" w:type="dxa"/>
            <w:vMerge/>
          </w:tcPr>
          <w:p w:rsidR="0004722F" w:rsidRDefault="0004722F" w:rsidP="00551E75">
            <w:pPr>
              <w:rPr>
                <w:rFonts w:ascii="ＭＳ 明朝" w:hAnsi="ＭＳ 明朝"/>
                <w:szCs w:val="21"/>
              </w:rPr>
            </w:pPr>
          </w:p>
        </w:tc>
      </w:tr>
      <w:tr w:rsidR="0004722F" w:rsidTr="00491369">
        <w:trPr>
          <w:trHeight w:val="422"/>
        </w:trPr>
        <w:tc>
          <w:tcPr>
            <w:tcW w:w="561" w:type="dxa"/>
            <w:vMerge w:val="restart"/>
            <w:vAlign w:val="center"/>
          </w:tcPr>
          <w:p w:rsidR="0004722F" w:rsidRDefault="0004722F" w:rsidP="00BC4976">
            <w:pPr>
              <w:jc w:val="center"/>
              <w:rPr>
                <w:rFonts w:ascii="ＭＳ 明朝" w:hAnsi="ＭＳ 明朝"/>
                <w:szCs w:val="21"/>
              </w:rPr>
            </w:pPr>
            <w:r>
              <w:rPr>
                <w:rFonts w:ascii="ＭＳ 明朝" w:hAnsi="ＭＳ 明朝" w:hint="eastAsia"/>
                <w:szCs w:val="21"/>
              </w:rPr>
              <w:t>二次</w:t>
            </w:r>
          </w:p>
        </w:tc>
        <w:tc>
          <w:tcPr>
            <w:tcW w:w="508" w:type="dxa"/>
            <w:vMerge w:val="restart"/>
            <w:vAlign w:val="center"/>
          </w:tcPr>
          <w:p w:rsidR="0004722F" w:rsidRDefault="0004722F" w:rsidP="00BC4976">
            <w:pPr>
              <w:jc w:val="center"/>
              <w:rPr>
                <w:rFonts w:ascii="ＭＳ 明朝" w:hAnsi="ＭＳ 明朝"/>
                <w:szCs w:val="21"/>
              </w:rPr>
            </w:pPr>
            <w:r>
              <w:rPr>
                <w:rFonts w:ascii="ＭＳ 明朝" w:hAnsi="ＭＳ 明朝" w:hint="eastAsia"/>
                <w:szCs w:val="21"/>
              </w:rPr>
              <w:t>④</w:t>
            </w:r>
          </w:p>
        </w:tc>
        <w:tc>
          <w:tcPr>
            <w:tcW w:w="1265" w:type="dxa"/>
            <w:vMerge w:val="restart"/>
            <w:textDirection w:val="tbRlV"/>
          </w:tcPr>
          <w:p w:rsidR="0004722F" w:rsidRDefault="00DB0844" w:rsidP="0004722F">
            <w:pPr>
              <w:ind w:left="113" w:right="113"/>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-253041</wp:posOffset>
                      </wp:positionH>
                      <wp:positionV relativeFrom="paragraph">
                        <wp:posOffset>27221</wp:posOffset>
                      </wp:positionV>
                      <wp:extent cx="0" cy="957532"/>
                      <wp:effectExtent l="0" t="0" r="19050" b="14605"/>
                      <wp:wrapNone/>
                      <wp:docPr id="7" name="直線コネクタ 7"/>
                      <wp:cNvGraphicFramePr/>
                      <a:graphic xmlns:a="http://schemas.openxmlformats.org/drawingml/2006/main">
                        <a:graphicData uri="http://schemas.microsoft.com/office/word/2010/wordprocessingShape">
                          <wps:wsp>
                            <wps:cNvCnPr/>
                            <wps:spPr>
                              <a:xfrm>
                                <a:off x="0" y="0"/>
                                <a:ext cx="0" cy="957532"/>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670FA"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2.15pt" to="-19.9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" strokecolor="black [3213]">
                      <v:stroke dashstyle="dash"/>
                    </v:line>
                  </w:pict>
                </mc:Fallback>
              </mc:AlternateContent>
            </w:r>
            <w:r w:rsidR="00826801">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1905</wp:posOffset>
                      </wp:positionV>
                      <wp:extent cx="0" cy="97155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971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770B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75pt,.15pt" to="-48.7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" strokecolor="black [3213]" strokeweight="1.5pt">
                      <v:stroke joinstyle="miter"/>
                    </v:line>
                  </w:pict>
                </mc:Fallback>
              </mc:AlternateContent>
            </w:r>
          </w:p>
        </w:tc>
        <w:tc>
          <w:tcPr>
            <w:tcW w:w="6597" w:type="dxa"/>
            <w:gridSpan w:val="2"/>
          </w:tcPr>
          <w:p w:rsidR="0004722F" w:rsidRDefault="0004722F" w:rsidP="0004722F">
            <w:pPr>
              <w:ind w:left="210" w:hangingChars="100" w:hanging="210"/>
              <w:rPr>
                <w:rFonts w:ascii="ＭＳ 明朝" w:hAnsi="ＭＳ 明朝"/>
                <w:szCs w:val="21"/>
              </w:rPr>
            </w:pPr>
            <w:r>
              <w:rPr>
                <w:rFonts w:ascii="ＭＳ 明朝" w:hAnsi="ＭＳ 明朝" w:hint="eastAsia"/>
                <w:szCs w:val="21"/>
              </w:rPr>
              <w:t>◎リズムの反復や楽器の音色，速度の変化を工夫して，</w:t>
            </w:r>
            <w:r w:rsidR="000E0A32">
              <w:rPr>
                <w:rFonts w:ascii="ＭＳ 明朝" w:hAnsi="ＭＳ 明朝" w:hint="eastAsia"/>
                <w:szCs w:val="21"/>
              </w:rPr>
              <w:t>想像した</w:t>
            </w:r>
            <w:r>
              <w:rPr>
                <w:rFonts w:ascii="ＭＳ 明朝" w:hAnsi="ＭＳ 明朝" w:hint="eastAsia"/>
                <w:szCs w:val="21"/>
              </w:rPr>
              <w:t>情景を音楽で表す。</w:t>
            </w:r>
          </w:p>
        </w:tc>
        <w:tc>
          <w:tcPr>
            <w:tcW w:w="697" w:type="dxa"/>
            <w:vMerge/>
          </w:tcPr>
          <w:p w:rsidR="0004722F" w:rsidRDefault="0004722F" w:rsidP="00551E75">
            <w:pPr>
              <w:rPr>
                <w:rFonts w:ascii="ＭＳ 明朝" w:hAnsi="ＭＳ 明朝"/>
                <w:szCs w:val="21"/>
              </w:rPr>
            </w:pPr>
          </w:p>
        </w:tc>
      </w:tr>
      <w:tr w:rsidR="0004722F" w:rsidTr="00491369">
        <w:trPr>
          <w:trHeight w:val="947"/>
        </w:trPr>
        <w:tc>
          <w:tcPr>
            <w:tcW w:w="561" w:type="dxa"/>
            <w:vMerge/>
          </w:tcPr>
          <w:p w:rsidR="0004722F" w:rsidRDefault="0004722F" w:rsidP="00551E75">
            <w:pPr>
              <w:rPr>
                <w:rFonts w:ascii="ＭＳ 明朝" w:hAnsi="ＭＳ 明朝"/>
                <w:szCs w:val="21"/>
              </w:rPr>
            </w:pPr>
          </w:p>
        </w:tc>
        <w:tc>
          <w:tcPr>
            <w:tcW w:w="508" w:type="dxa"/>
            <w:vMerge/>
          </w:tcPr>
          <w:p w:rsidR="0004722F" w:rsidRDefault="0004722F" w:rsidP="00551E75">
            <w:pPr>
              <w:rPr>
                <w:rFonts w:ascii="ＭＳ 明朝" w:hAnsi="ＭＳ 明朝"/>
                <w:szCs w:val="21"/>
              </w:rPr>
            </w:pPr>
          </w:p>
        </w:tc>
        <w:tc>
          <w:tcPr>
            <w:tcW w:w="1265" w:type="dxa"/>
            <w:vMerge/>
          </w:tcPr>
          <w:p w:rsidR="0004722F" w:rsidRDefault="0004722F" w:rsidP="00551E75">
            <w:pPr>
              <w:rPr>
                <w:rFonts w:ascii="ＭＳ 明朝" w:hAnsi="ＭＳ 明朝"/>
                <w:szCs w:val="21"/>
              </w:rPr>
            </w:pPr>
          </w:p>
        </w:tc>
        <w:tc>
          <w:tcPr>
            <w:tcW w:w="4045" w:type="dxa"/>
          </w:tcPr>
          <w:p w:rsidR="0004722F" w:rsidRDefault="0004722F" w:rsidP="0004722F">
            <w:pPr>
              <w:ind w:left="210" w:hangingChars="100" w:hanging="210"/>
              <w:rPr>
                <w:rFonts w:ascii="ＭＳ 明朝" w:hAnsi="ＭＳ 明朝"/>
                <w:szCs w:val="21"/>
              </w:rPr>
            </w:pPr>
            <w:r>
              <w:rPr>
                <w:rFonts w:ascii="ＭＳ 明朝" w:hAnsi="ＭＳ 明朝" w:hint="eastAsia"/>
                <w:szCs w:val="21"/>
              </w:rPr>
              <w:t>○思い浮かべた様子を表現するために工夫して歌う。</w:t>
            </w:r>
          </w:p>
          <w:p w:rsidR="0004722F" w:rsidRDefault="000E0A32" w:rsidP="00551E75">
            <w:pPr>
              <w:rPr>
                <w:rFonts w:ascii="ＭＳ 明朝" w:hAnsi="ＭＳ 明朝"/>
                <w:szCs w:val="21"/>
              </w:rPr>
            </w:pPr>
            <w:r>
              <w:rPr>
                <w:rFonts w:ascii="ＭＳ 明朝" w:hAnsi="ＭＳ 明朝" w:hint="eastAsia"/>
                <w:szCs w:val="21"/>
              </w:rPr>
              <w:t>・速度の変化</w:t>
            </w:r>
          </w:p>
        </w:tc>
        <w:tc>
          <w:tcPr>
            <w:tcW w:w="2552" w:type="dxa"/>
          </w:tcPr>
          <w:p w:rsidR="0004722F" w:rsidRDefault="00BC4976" w:rsidP="00551E75">
            <w:pPr>
              <w:rPr>
                <w:rFonts w:ascii="ＭＳ 明朝" w:hAnsi="ＭＳ 明朝"/>
                <w:szCs w:val="21"/>
              </w:rPr>
            </w:pPr>
            <w:r>
              <w:rPr>
                <w:rFonts w:ascii="ＭＳ 明朝" w:hAnsi="ＭＳ 明朝" w:hint="eastAsia"/>
                <w:szCs w:val="21"/>
              </w:rPr>
              <w:t>◇知①，思・判・表②</w:t>
            </w:r>
          </w:p>
          <w:p w:rsidR="00BC4976" w:rsidRDefault="00BC4976" w:rsidP="00551E75">
            <w:pPr>
              <w:rPr>
                <w:rFonts w:ascii="ＭＳ 明朝" w:hAnsi="ＭＳ 明朝"/>
                <w:szCs w:val="21"/>
              </w:rPr>
            </w:pPr>
            <w:r>
              <w:rPr>
                <w:rFonts w:ascii="ＭＳ 明朝" w:hAnsi="ＭＳ 明朝" w:hint="eastAsia"/>
                <w:szCs w:val="21"/>
              </w:rPr>
              <w:t>◆活動観察，演奏聴取</w:t>
            </w:r>
          </w:p>
          <w:p w:rsidR="00BC4976" w:rsidRDefault="00BC4976" w:rsidP="00551E75">
            <w:pPr>
              <w:rPr>
                <w:rFonts w:ascii="ＭＳ 明朝" w:hAnsi="ＭＳ 明朝"/>
                <w:szCs w:val="21"/>
              </w:rPr>
            </w:pPr>
            <w:r>
              <w:rPr>
                <w:rFonts w:ascii="ＭＳ 明朝" w:hAnsi="ＭＳ 明朝" w:hint="eastAsia"/>
                <w:szCs w:val="21"/>
              </w:rPr>
              <w:t xml:space="preserve">　発言内容</w:t>
            </w:r>
          </w:p>
        </w:tc>
        <w:tc>
          <w:tcPr>
            <w:tcW w:w="697" w:type="dxa"/>
            <w:vMerge/>
          </w:tcPr>
          <w:p w:rsidR="0004722F" w:rsidRDefault="0004722F" w:rsidP="00551E75">
            <w:pPr>
              <w:rPr>
                <w:rFonts w:ascii="ＭＳ 明朝" w:hAnsi="ＭＳ 明朝"/>
                <w:szCs w:val="21"/>
              </w:rPr>
            </w:pPr>
          </w:p>
        </w:tc>
      </w:tr>
    </w:tbl>
    <w:p w:rsidR="00D51525" w:rsidRDefault="00D51525" w:rsidP="00DA4D94">
      <w:pPr>
        <w:rPr>
          <w:rFonts w:ascii="ＭＳ 明朝" w:hAnsi="ＭＳ 明朝"/>
          <w:szCs w:val="21"/>
        </w:rPr>
      </w:pPr>
    </w:p>
    <w:p w:rsidR="00D51525" w:rsidRDefault="00D51525" w:rsidP="00DA4D94">
      <w:pPr>
        <w:rPr>
          <w:rFonts w:ascii="ＭＳ 明朝" w:hAnsi="ＭＳ 明朝"/>
          <w:szCs w:val="21"/>
        </w:rPr>
      </w:pPr>
    </w:p>
    <w:p w:rsidR="00254B8E" w:rsidRDefault="00254B8E" w:rsidP="00DA4D94">
      <w:pPr>
        <w:rPr>
          <w:rFonts w:ascii="ＭＳ 明朝" w:hAnsi="ＭＳ 明朝"/>
          <w:szCs w:val="21"/>
        </w:rPr>
      </w:pPr>
    </w:p>
    <w:p w:rsidR="00F26E85" w:rsidRPr="00525857" w:rsidRDefault="0004722F" w:rsidP="00DA4D94">
      <w:pPr>
        <w:rPr>
          <w:rFonts w:ascii="ＭＳ 明朝" w:hAnsi="ＭＳ 明朝"/>
          <w:szCs w:val="21"/>
        </w:rPr>
      </w:pPr>
      <w:r>
        <w:rPr>
          <w:rFonts w:ascii="ＭＳ 明朝" w:hAnsi="ＭＳ 明朝" w:hint="eastAsia"/>
          <w:szCs w:val="21"/>
        </w:rPr>
        <w:lastRenderedPageBreak/>
        <w:t>６</w:t>
      </w:r>
      <w:r w:rsidR="00032327" w:rsidRPr="00525857">
        <w:rPr>
          <w:rFonts w:ascii="ＭＳ 明朝" w:hAnsi="ＭＳ 明朝" w:hint="eastAsia"/>
          <w:szCs w:val="21"/>
        </w:rPr>
        <w:t xml:space="preserve">　本時の学習</w:t>
      </w:r>
    </w:p>
    <w:p w:rsidR="00A367B3" w:rsidRDefault="00D90149" w:rsidP="00D4754A">
      <w:pPr>
        <w:ind w:left="1467" w:hangingChars="700" w:hanging="1467"/>
        <w:rPr>
          <w:rFonts w:ascii="ＭＳ 明朝" w:hAnsi="ＭＳ 明朝"/>
          <w:szCs w:val="21"/>
        </w:rPr>
      </w:pPr>
      <w:r>
        <w:rPr>
          <w:rFonts w:ascii="ＭＳ 明朝" w:hAnsi="ＭＳ 明朝" w:hint="eastAsia"/>
          <w:szCs w:val="21"/>
        </w:rPr>
        <w:t>（１）</w:t>
      </w:r>
      <w:r w:rsidR="00032327" w:rsidRPr="00D90149">
        <w:rPr>
          <w:rFonts w:ascii="ＭＳ 明朝" w:hAnsi="ＭＳ 明朝" w:hint="eastAsia"/>
          <w:szCs w:val="21"/>
        </w:rPr>
        <w:t>目　標</w:t>
      </w:r>
      <w:r w:rsidR="00551C80" w:rsidRPr="00D90149">
        <w:rPr>
          <w:rFonts w:ascii="ＭＳ 明朝" w:hAnsi="ＭＳ 明朝" w:hint="eastAsia"/>
          <w:szCs w:val="21"/>
        </w:rPr>
        <w:t xml:space="preserve">　　</w:t>
      </w:r>
      <w:r w:rsidR="00E802E7">
        <w:rPr>
          <w:rFonts w:ascii="ＭＳ 明朝" w:hAnsi="ＭＳ 明朝" w:hint="eastAsia"/>
          <w:szCs w:val="21"/>
        </w:rPr>
        <w:t>リズムの反復や楽器の音色，速度の変化が汽車の様子を想像</w:t>
      </w:r>
      <w:r w:rsidR="00D4754A">
        <w:rPr>
          <w:rFonts w:ascii="ＭＳ 明朝" w:hAnsi="ＭＳ 明朝" w:hint="eastAsia"/>
          <w:szCs w:val="21"/>
        </w:rPr>
        <w:t>する手掛かりになってい</w:t>
      </w:r>
      <w:r w:rsidR="00687147">
        <w:rPr>
          <w:rFonts w:ascii="ＭＳ 明朝" w:hAnsi="ＭＳ 明朝" w:hint="eastAsia"/>
          <w:szCs w:val="21"/>
        </w:rPr>
        <w:t>ることに気付き，情景を想像しながら</w:t>
      </w:r>
      <w:r w:rsidR="00E802E7">
        <w:rPr>
          <w:rFonts w:ascii="ＭＳ 明朝" w:hAnsi="ＭＳ 明朝" w:hint="eastAsia"/>
          <w:szCs w:val="21"/>
        </w:rPr>
        <w:t>聴く。</w:t>
      </w:r>
    </w:p>
    <w:p w:rsidR="00032327" w:rsidRPr="00D90149" w:rsidRDefault="00D90149" w:rsidP="00D90149">
      <w:pPr>
        <w:rPr>
          <w:rFonts w:ascii="ＭＳ 明朝" w:hAnsi="ＭＳ 明朝"/>
          <w:szCs w:val="21"/>
        </w:rPr>
      </w:pPr>
      <w:r>
        <w:rPr>
          <w:rFonts w:ascii="ＭＳ 明朝" w:hAnsi="ＭＳ 明朝" w:hint="eastAsia"/>
          <w:szCs w:val="21"/>
        </w:rPr>
        <w:t>（２）</w:t>
      </w:r>
      <w:r w:rsidR="00032327" w:rsidRPr="00D90149">
        <w:rPr>
          <w:rFonts w:ascii="ＭＳ 明朝" w:hAnsi="ＭＳ 明朝" w:hint="eastAsia"/>
          <w:szCs w:val="21"/>
        </w:rPr>
        <w:t>展　開</w:t>
      </w:r>
    </w:p>
    <w:tbl>
      <w:tblPr>
        <w:tblStyle w:val="a4"/>
        <w:tblW w:w="9634" w:type="dxa"/>
        <w:tblLayout w:type="fixed"/>
        <w:tblLook w:val="04A0" w:firstRow="1" w:lastRow="0" w:firstColumn="1" w:lastColumn="0" w:noHBand="0" w:noVBand="1"/>
      </w:tblPr>
      <w:tblGrid>
        <w:gridCol w:w="2268"/>
        <w:gridCol w:w="4106"/>
        <w:gridCol w:w="2552"/>
        <w:gridCol w:w="708"/>
      </w:tblGrid>
      <w:tr w:rsidR="00F40C46" w:rsidRPr="00525857" w:rsidTr="006C29E9">
        <w:tc>
          <w:tcPr>
            <w:tcW w:w="2268" w:type="dxa"/>
          </w:tcPr>
          <w:p w:rsidR="00F40C46" w:rsidRPr="002E053A" w:rsidRDefault="00F40C46" w:rsidP="006C29E9">
            <w:pPr>
              <w:widowControl w:val="0"/>
              <w:jc w:val="center"/>
              <w:rPr>
                <w:rFonts w:ascii="ＭＳ 明朝" w:hAnsi="ＭＳ 明朝"/>
                <w:szCs w:val="21"/>
              </w:rPr>
            </w:pPr>
            <w:r w:rsidRPr="002E053A">
              <w:rPr>
                <w:rFonts w:ascii="ＭＳ 明朝" w:hAnsi="ＭＳ 明朝" w:hint="eastAsia"/>
                <w:szCs w:val="21"/>
              </w:rPr>
              <w:t>学習活動</w:t>
            </w:r>
          </w:p>
        </w:tc>
        <w:tc>
          <w:tcPr>
            <w:tcW w:w="4106" w:type="dxa"/>
          </w:tcPr>
          <w:p w:rsidR="00F40C46" w:rsidRPr="002E053A" w:rsidRDefault="0085625B" w:rsidP="006C29E9">
            <w:pPr>
              <w:widowControl w:val="0"/>
              <w:jc w:val="center"/>
              <w:rPr>
                <w:rFonts w:ascii="ＭＳ 明朝" w:hAnsi="ＭＳ 明朝"/>
                <w:szCs w:val="21"/>
              </w:rPr>
            </w:pPr>
            <w:r>
              <w:rPr>
                <w:rFonts w:ascii="ＭＳ 明朝" w:hAnsi="ＭＳ 明朝" w:hint="eastAsia"/>
                <w:szCs w:val="21"/>
              </w:rPr>
              <w:t>○</w:t>
            </w:r>
            <w:r w:rsidR="00F40C46" w:rsidRPr="002E053A">
              <w:rPr>
                <w:rFonts w:ascii="ＭＳ 明朝" w:hAnsi="ＭＳ 明朝" w:hint="eastAsia"/>
                <w:szCs w:val="21"/>
              </w:rPr>
              <w:t>指導上の留意点</w:t>
            </w:r>
          </w:p>
        </w:tc>
        <w:tc>
          <w:tcPr>
            <w:tcW w:w="2552" w:type="dxa"/>
          </w:tcPr>
          <w:p w:rsidR="008F4B81" w:rsidRPr="000B56A7" w:rsidRDefault="00F40C46" w:rsidP="006C29E9">
            <w:pPr>
              <w:widowControl w:val="0"/>
              <w:spacing w:line="280" w:lineRule="exact"/>
              <w:jc w:val="both"/>
              <w:rPr>
                <w:rFonts w:ascii="ＭＳ 明朝" w:hAnsi="ＭＳ 明朝"/>
                <w:sz w:val="20"/>
                <w:szCs w:val="21"/>
              </w:rPr>
            </w:pPr>
            <w:r w:rsidRPr="003F1DF4">
              <w:rPr>
                <w:rFonts w:ascii="ＭＳ 明朝" w:hAnsi="ＭＳ 明朝" w:cs="Segoe UI Emoji"/>
                <w:sz w:val="20"/>
                <w:szCs w:val="21"/>
              </w:rPr>
              <w:t>◇</w:t>
            </w:r>
            <w:r w:rsidR="00113944" w:rsidRPr="003F1DF4">
              <w:rPr>
                <w:rFonts w:ascii="ＭＳ 明朝" w:hAnsi="ＭＳ 明朝" w:hint="eastAsia"/>
                <w:sz w:val="20"/>
                <w:szCs w:val="21"/>
              </w:rPr>
              <w:t>評価規準</w:t>
            </w:r>
            <w:r w:rsidR="002E053A" w:rsidRPr="003F1DF4">
              <w:rPr>
                <w:rFonts w:ascii="ＭＳ 明朝" w:hAnsi="ＭＳ 明朝" w:hint="eastAsia"/>
                <w:sz w:val="20"/>
                <w:szCs w:val="21"/>
              </w:rPr>
              <w:t xml:space="preserve">　</w:t>
            </w:r>
            <w:r w:rsidR="0085625B">
              <w:rPr>
                <w:rFonts w:ascii="ＭＳ 明朝" w:hAnsi="ＭＳ 明朝" w:hint="eastAsia"/>
                <w:sz w:val="20"/>
                <w:szCs w:val="21"/>
              </w:rPr>
              <w:t>◆評価方法</w:t>
            </w:r>
          </w:p>
        </w:tc>
        <w:tc>
          <w:tcPr>
            <w:tcW w:w="708" w:type="dxa"/>
          </w:tcPr>
          <w:p w:rsidR="00F40C46" w:rsidRPr="002E053A" w:rsidRDefault="00F40C46" w:rsidP="006C29E9">
            <w:pPr>
              <w:widowControl w:val="0"/>
              <w:jc w:val="center"/>
              <w:rPr>
                <w:rFonts w:ascii="ＭＳ 明朝" w:hAnsi="ＭＳ 明朝"/>
                <w:szCs w:val="21"/>
              </w:rPr>
            </w:pPr>
            <w:r w:rsidRPr="002E053A">
              <w:rPr>
                <w:rFonts w:ascii="ＭＳ 明朝" w:hAnsi="ＭＳ 明朝" w:hint="eastAsia"/>
                <w:szCs w:val="21"/>
              </w:rPr>
              <w:t>要素</w:t>
            </w:r>
          </w:p>
        </w:tc>
      </w:tr>
      <w:tr w:rsidR="00E817CE" w:rsidRPr="00525857" w:rsidTr="006C29E9">
        <w:tc>
          <w:tcPr>
            <w:tcW w:w="2268" w:type="dxa"/>
          </w:tcPr>
          <w:p w:rsidR="00E817CE" w:rsidRDefault="00935853" w:rsidP="006C29E9">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 xml:space="preserve">１　</w:t>
            </w:r>
            <w:r w:rsidR="00B04C90">
              <w:rPr>
                <w:rFonts w:ascii="ＭＳ 明朝" w:hAnsi="ＭＳ 明朝" w:hint="eastAsia"/>
                <w:szCs w:val="21"/>
              </w:rPr>
              <w:t>曲名当てクイズをする。</w:t>
            </w:r>
          </w:p>
          <w:p w:rsidR="00E802E7" w:rsidRPr="002E053A" w:rsidRDefault="00E802E7" w:rsidP="006C29E9">
            <w:pPr>
              <w:widowControl w:val="0"/>
              <w:snapToGrid w:val="0"/>
              <w:spacing w:line="240" w:lineRule="exact"/>
              <w:ind w:left="210" w:hangingChars="100" w:hanging="210"/>
              <w:contextualSpacing/>
              <w:jc w:val="both"/>
              <w:rPr>
                <w:rFonts w:ascii="ＭＳ 明朝" w:hAnsi="ＭＳ 明朝"/>
                <w:szCs w:val="21"/>
              </w:rPr>
            </w:pPr>
          </w:p>
          <w:p w:rsidR="00B04C90" w:rsidRDefault="00B04C90" w:rsidP="00C54E54">
            <w:pPr>
              <w:widowControl w:val="0"/>
              <w:snapToGrid w:val="0"/>
              <w:spacing w:line="240" w:lineRule="exact"/>
              <w:ind w:left="210" w:hangingChars="100" w:hanging="210"/>
              <w:contextualSpacing/>
              <w:jc w:val="both"/>
              <w:rPr>
                <w:rFonts w:ascii="ＭＳ 明朝" w:hAnsi="ＭＳ 明朝"/>
                <w:szCs w:val="21"/>
              </w:rPr>
            </w:pPr>
          </w:p>
          <w:p w:rsidR="00B04C90" w:rsidRDefault="00B04C90" w:rsidP="00C54E54">
            <w:pPr>
              <w:widowControl w:val="0"/>
              <w:snapToGrid w:val="0"/>
              <w:spacing w:line="240" w:lineRule="exact"/>
              <w:ind w:left="210" w:hangingChars="100" w:hanging="210"/>
              <w:contextualSpacing/>
              <w:jc w:val="both"/>
              <w:rPr>
                <w:rFonts w:ascii="ＭＳ 明朝" w:hAnsi="ＭＳ 明朝"/>
                <w:szCs w:val="21"/>
              </w:rPr>
            </w:pPr>
          </w:p>
          <w:p w:rsidR="00E817CE" w:rsidRPr="002E053A" w:rsidRDefault="00E802E7" w:rsidP="00C54E54">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２　本時のめあてをつかむ。</w:t>
            </w:r>
          </w:p>
          <w:p w:rsidR="00E817CE" w:rsidRPr="00F5226E" w:rsidRDefault="00E817CE" w:rsidP="006C29E9">
            <w:pPr>
              <w:widowControl w:val="0"/>
              <w:snapToGrid w:val="0"/>
              <w:spacing w:line="240" w:lineRule="exact"/>
              <w:ind w:left="210" w:hangingChars="100" w:hanging="210"/>
              <w:contextualSpacing/>
              <w:jc w:val="both"/>
              <w:rPr>
                <w:rFonts w:ascii="ＭＳ 明朝" w:hAnsi="ＭＳ 明朝"/>
                <w:szCs w:val="21"/>
              </w:rPr>
            </w:pPr>
          </w:p>
          <w:p w:rsidR="00E817CE" w:rsidRPr="002E053A" w:rsidRDefault="00E817CE" w:rsidP="006C29E9">
            <w:pPr>
              <w:widowControl w:val="0"/>
              <w:snapToGrid w:val="0"/>
              <w:spacing w:line="240" w:lineRule="exact"/>
              <w:ind w:left="210" w:hangingChars="100" w:hanging="210"/>
              <w:contextualSpacing/>
              <w:jc w:val="both"/>
              <w:rPr>
                <w:rFonts w:ascii="ＭＳ 明朝" w:hAnsi="ＭＳ 明朝"/>
                <w:szCs w:val="21"/>
              </w:rPr>
            </w:pPr>
          </w:p>
          <w:p w:rsidR="00E817CE" w:rsidRDefault="00E817CE" w:rsidP="006C29E9">
            <w:pPr>
              <w:widowControl w:val="0"/>
              <w:snapToGrid w:val="0"/>
              <w:spacing w:line="240" w:lineRule="exact"/>
              <w:contextualSpacing/>
              <w:jc w:val="both"/>
              <w:rPr>
                <w:rFonts w:ascii="ＭＳ 明朝" w:hAnsi="ＭＳ 明朝"/>
                <w:szCs w:val="21"/>
              </w:rPr>
            </w:pPr>
          </w:p>
          <w:p w:rsidR="00E817CE" w:rsidRDefault="00B9562C" w:rsidP="00B04C90">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３</w:t>
            </w:r>
            <w:r w:rsidR="00E802E7">
              <w:rPr>
                <w:rFonts w:ascii="ＭＳ 明朝" w:hAnsi="ＭＳ 明朝" w:hint="eastAsia"/>
                <w:szCs w:val="21"/>
              </w:rPr>
              <w:t xml:space="preserve">　汽車の様子を表す手掛かりを聴き取る。</w:t>
            </w:r>
          </w:p>
          <w:p w:rsidR="00E817CE" w:rsidRDefault="00E817CE" w:rsidP="006C29E9">
            <w:pPr>
              <w:widowControl w:val="0"/>
              <w:snapToGrid w:val="0"/>
              <w:spacing w:line="240" w:lineRule="exact"/>
              <w:contextualSpacing/>
              <w:jc w:val="both"/>
              <w:rPr>
                <w:rFonts w:ascii="ＭＳ 明朝" w:hAnsi="ＭＳ 明朝"/>
                <w:szCs w:val="21"/>
              </w:rPr>
            </w:pPr>
          </w:p>
          <w:p w:rsidR="00935853" w:rsidRPr="003F08FC" w:rsidRDefault="00935853" w:rsidP="006C29E9">
            <w:pPr>
              <w:widowControl w:val="0"/>
              <w:snapToGrid w:val="0"/>
              <w:spacing w:line="240" w:lineRule="exact"/>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4757FA" w:rsidRDefault="004757FA" w:rsidP="006C29E9">
            <w:pPr>
              <w:widowControl w:val="0"/>
              <w:snapToGrid w:val="0"/>
              <w:spacing w:line="240" w:lineRule="exact"/>
              <w:ind w:left="210" w:hangingChars="100" w:hanging="210"/>
              <w:contextualSpacing/>
              <w:jc w:val="both"/>
              <w:rPr>
                <w:rFonts w:ascii="ＭＳ 明朝" w:hAnsi="ＭＳ 明朝"/>
                <w:szCs w:val="21"/>
              </w:rPr>
            </w:pPr>
          </w:p>
          <w:p w:rsidR="00E817CE" w:rsidRDefault="00E817CE" w:rsidP="006C29E9">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 xml:space="preserve">４　</w:t>
            </w:r>
            <w:r w:rsidR="0033007D">
              <w:rPr>
                <w:rFonts w:ascii="ＭＳ 明朝" w:hAnsi="ＭＳ 明朝" w:hint="eastAsia"/>
                <w:szCs w:val="21"/>
              </w:rPr>
              <w:t>楽曲の好きな</w:t>
            </w:r>
            <w:r w:rsidR="004809A9">
              <w:rPr>
                <w:rFonts w:ascii="ＭＳ 明朝" w:hAnsi="ＭＳ 明朝" w:hint="eastAsia"/>
                <w:szCs w:val="21"/>
              </w:rPr>
              <w:t>部分</w:t>
            </w:r>
            <w:r w:rsidR="004757FA">
              <w:rPr>
                <w:rFonts w:ascii="ＭＳ 明朝" w:hAnsi="ＭＳ 明朝" w:hint="eastAsia"/>
                <w:szCs w:val="21"/>
              </w:rPr>
              <w:t>を紹介する。</w:t>
            </w:r>
          </w:p>
          <w:p w:rsidR="004809A9" w:rsidRDefault="004809A9" w:rsidP="004809A9">
            <w:pPr>
              <w:widowControl w:val="0"/>
              <w:snapToGrid w:val="0"/>
              <w:spacing w:line="240" w:lineRule="exact"/>
              <w:ind w:left="210" w:hangingChars="100" w:hanging="210"/>
              <w:contextualSpacing/>
              <w:jc w:val="both"/>
              <w:rPr>
                <w:rFonts w:ascii="ＭＳ 明朝" w:hAnsi="ＭＳ 明朝"/>
                <w:szCs w:val="21"/>
              </w:rPr>
            </w:pPr>
          </w:p>
          <w:p w:rsidR="0033007D" w:rsidRDefault="0033007D" w:rsidP="004809A9">
            <w:pPr>
              <w:widowControl w:val="0"/>
              <w:snapToGrid w:val="0"/>
              <w:spacing w:line="240" w:lineRule="exact"/>
              <w:ind w:left="210" w:hangingChars="100" w:hanging="210"/>
              <w:contextualSpacing/>
              <w:jc w:val="both"/>
              <w:rPr>
                <w:rFonts w:ascii="ＭＳ 明朝" w:hAnsi="ＭＳ 明朝"/>
                <w:szCs w:val="21"/>
              </w:rPr>
            </w:pPr>
          </w:p>
          <w:p w:rsidR="00E817CE" w:rsidRPr="002E053A" w:rsidRDefault="00E817CE" w:rsidP="004809A9">
            <w:pPr>
              <w:widowControl w:val="0"/>
              <w:snapToGrid w:val="0"/>
              <w:spacing w:line="240" w:lineRule="exact"/>
              <w:ind w:left="210" w:hangingChars="100" w:hanging="210"/>
              <w:contextualSpacing/>
              <w:jc w:val="both"/>
              <w:rPr>
                <w:rFonts w:ascii="ＭＳ 明朝" w:hAnsi="ＭＳ 明朝"/>
                <w:szCs w:val="21"/>
              </w:rPr>
            </w:pPr>
            <w:r w:rsidRPr="002E053A">
              <w:rPr>
                <w:rFonts w:ascii="ＭＳ 明朝" w:hAnsi="ＭＳ 明朝" w:hint="eastAsia"/>
                <w:szCs w:val="21"/>
              </w:rPr>
              <w:t xml:space="preserve">５　</w:t>
            </w:r>
            <w:r w:rsidR="004B2B1E">
              <w:rPr>
                <w:rFonts w:ascii="ＭＳ 明朝" w:hAnsi="ＭＳ 明朝" w:hint="eastAsia"/>
                <w:szCs w:val="21"/>
              </w:rPr>
              <w:t>本時のまとめをする。</w:t>
            </w:r>
          </w:p>
        </w:tc>
        <w:tc>
          <w:tcPr>
            <w:tcW w:w="4106" w:type="dxa"/>
          </w:tcPr>
          <w:p w:rsidR="00231BA4" w:rsidRDefault="00C54E54" w:rsidP="00C54E54">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○楽しく学習に取り組める雰囲気づくりをする。</w:t>
            </w:r>
          </w:p>
          <w:p w:rsidR="00B04C90" w:rsidRDefault="00B04C90" w:rsidP="00C54E54">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○その曲名だと思った理由も言うように促す。</w:t>
            </w:r>
          </w:p>
          <w:p w:rsidR="00231BA4" w:rsidRPr="00B04C90" w:rsidRDefault="00231BA4" w:rsidP="00081D80">
            <w:pPr>
              <w:widowControl w:val="0"/>
              <w:snapToGrid w:val="0"/>
              <w:spacing w:line="240" w:lineRule="exact"/>
              <w:contextualSpacing/>
              <w:jc w:val="both"/>
              <w:rPr>
                <w:rFonts w:ascii="ＭＳ 明朝" w:hAnsi="ＭＳ 明朝"/>
                <w:szCs w:val="21"/>
              </w:rPr>
            </w:pPr>
          </w:p>
          <w:p w:rsidR="00231BA4" w:rsidRDefault="00491369" w:rsidP="00081D80">
            <w:pPr>
              <w:widowControl w:val="0"/>
              <w:snapToGrid w:val="0"/>
              <w:spacing w:line="240" w:lineRule="exact"/>
              <w:contextualSpacing/>
              <w:jc w:val="both"/>
              <w:rPr>
                <w:rFonts w:ascii="ＭＳ 明朝" w:hAnsi="ＭＳ 明朝"/>
                <w:szCs w:val="21"/>
              </w:rPr>
            </w:pPr>
            <w:r>
              <w:rPr>
                <w:rFonts w:ascii="ＭＳ 明朝" w:hAnsi="ＭＳ 明朝" w:hint="eastAsia"/>
                <w:szCs w:val="21"/>
              </w:rPr>
              <w:t>○本時のめあてを確認す</w:t>
            </w:r>
            <w:r w:rsidR="004757FA">
              <w:rPr>
                <w:rFonts w:ascii="ＭＳ 明朝" w:hAnsi="ＭＳ 明朝" w:hint="eastAsia"/>
                <w:szCs w:val="21"/>
              </w:rPr>
              <w:t>る。</w:t>
            </w:r>
          </w:p>
          <w:p w:rsidR="002A735F" w:rsidRPr="008F562C" w:rsidRDefault="004757FA" w:rsidP="00081D80">
            <w:pPr>
              <w:widowControl w:val="0"/>
              <w:snapToGrid w:val="0"/>
              <w:spacing w:line="240" w:lineRule="exact"/>
              <w:contextualSpacing/>
              <w:jc w:val="both"/>
              <w:rPr>
                <w:rFonts w:ascii="ＭＳ 明朝" w:hAnsi="ＭＳ 明朝"/>
                <w:szCs w:val="21"/>
              </w:rPr>
            </w:pPr>
            <w:r w:rsidRPr="002E053A">
              <w:rPr>
                <w:rFonts w:ascii="ＭＳ 明朝" w:hAnsi="ＭＳ 明朝"/>
                <w:noProof/>
                <w:szCs w:val="21"/>
              </w:rPr>
              <mc:AlternateContent>
                <mc:Choice Requires="wps">
                  <w:drawing>
                    <wp:anchor distT="0" distB="0" distL="114300" distR="114300" simplePos="0" relativeHeight="251658240" behindDoc="0" locked="0" layoutInCell="1" allowOverlap="1" wp14:anchorId="4018D2B4" wp14:editId="13582267">
                      <wp:simplePos x="0" y="0"/>
                      <wp:positionH relativeFrom="margin">
                        <wp:posOffset>-1298575</wp:posOffset>
                      </wp:positionH>
                      <wp:positionV relativeFrom="paragraph">
                        <wp:posOffset>235586</wp:posOffset>
                      </wp:positionV>
                      <wp:extent cx="5581650" cy="29591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5581650" cy="295910"/>
                              </a:xfrm>
                              <a:prstGeom prst="rect">
                                <a:avLst/>
                              </a:prstGeom>
                              <a:solidFill>
                                <a:schemeClr val="lt1"/>
                              </a:solidFill>
                              <a:ln w="6350">
                                <a:solidFill>
                                  <a:prstClr val="black"/>
                                </a:solidFill>
                              </a:ln>
                            </wps:spPr>
                            <wps:txbx>
                              <w:txbxContent>
                                <w:p w:rsidR="00F40C46" w:rsidRPr="00194027" w:rsidRDefault="000C5129" w:rsidP="009833E5">
                                  <w:pPr>
                                    <w:jc w:val="center"/>
                                    <w:rPr>
                                      <w:b/>
                                    </w:rPr>
                                  </w:pPr>
                                  <w:r>
                                    <w:rPr>
                                      <w:rFonts w:hint="eastAsia"/>
                                      <w:b/>
                                    </w:rPr>
                                    <w:t>「しゅっぱつ</w:t>
                                  </w:r>
                                  <w:r w:rsidR="008F48B0">
                                    <w:rPr>
                                      <w:rFonts w:hint="eastAsia"/>
                                      <w:b/>
                                    </w:rPr>
                                    <w:t>」の</w:t>
                                  </w:r>
                                  <w:r w:rsidR="00EA6527">
                                    <w:rPr>
                                      <w:b/>
                                    </w:rPr>
                                    <w:t xml:space="preserve">　</w:t>
                                  </w:r>
                                  <w:r w:rsidR="00EA6527">
                                    <w:rPr>
                                      <w:rFonts w:hint="eastAsia"/>
                                      <w:b/>
                                    </w:rPr>
                                    <w:t>好きなところ</w:t>
                                  </w:r>
                                  <w:r w:rsidR="00EA6527">
                                    <w:rPr>
                                      <w:b/>
                                    </w:rPr>
                                    <w:t>について</w:t>
                                  </w:r>
                                  <w:r w:rsidR="008F48B0">
                                    <w:rPr>
                                      <w:b/>
                                    </w:rPr>
                                    <w:t xml:space="preserve">　</w:t>
                                  </w:r>
                                  <w:r w:rsidR="00B04C90">
                                    <w:rPr>
                                      <w:rFonts w:hint="eastAsia"/>
                                      <w:b/>
                                    </w:rPr>
                                    <w:t>紹介し</w:t>
                                  </w:r>
                                  <w:r w:rsidR="008F48B0">
                                    <w:rPr>
                                      <w:b/>
                                    </w:rPr>
                                    <w:t>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8D2B4" id="_x0000_t202" coordsize="21600,21600" o:spt="202" path="m,l,21600r21600,l21600,xe">
                      <v:stroke joinstyle="miter"/>
                      <v:path gradientshapeok="t" o:connecttype="rect"/>
                    </v:shapetype>
                    <v:shape id="テキスト ボックス 1" o:spid="_x0000_s1026" type="#_x0000_t202" style="position:absolute;left:0;text-align:left;margin-left:-102.25pt;margin-top:18.55pt;width:439.5pt;height:2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" fillcolor="white [3201]" strokeweight=".5pt">
                      <v:textbox>
                        <w:txbxContent>
                          <w:p w:rsidR="00F40C46" w:rsidRPr="00194027" w:rsidRDefault="000C5129" w:rsidP="009833E5">
                            <w:pPr>
                              <w:jc w:val="center"/>
                              <w:rPr>
                                <w:b/>
                              </w:rPr>
                            </w:pPr>
                            <w:r>
                              <w:rPr>
                                <w:rFonts w:hint="eastAsia"/>
                                <w:b/>
                              </w:rPr>
                              <w:t>「しゅっぱつ</w:t>
                            </w:r>
                            <w:r w:rsidR="008F48B0">
                              <w:rPr>
                                <w:rFonts w:hint="eastAsia"/>
                                <w:b/>
                              </w:rPr>
                              <w:t>」の</w:t>
                            </w:r>
                            <w:r w:rsidR="00EA6527">
                              <w:rPr>
                                <w:b/>
                              </w:rPr>
                              <w:t xml:space="preserve">　</w:t>
                            </w:r>
                            <w:r w:rsidR="00EA6527">
                              <w:rPr>
                                <w:rFonts w:hint="eastAsia"/>
                                <w:b/>
                              </w:rPr>
                              <w:t>好きなところ</w:t>
                            </w:r>
                            <w:r w:rsidR="00EA6527">
                              <w:rPr>
                                <w:b/>
                              </w:rPr>
                              <w:t>について</w:t>
                            </w:r>
                            <w:r w:rsidR="008F48B0">
                              <w:rPr>
                                <w:b/>
                              </w:rPr>
                              <w:t xml:space="preserve">　</w:t>
                            </w:r>
                            <w:r w:rsidR="00B04C90">
                              <w:rPr>
                                <w:rFonts w:hint="eastAsia"/>
                                <w:b/>
                              </w:rPr>
                              <w:t>紹介し</w:t>
                            </w:r>
                            <w:r w:rsidR="008F48B0">
                              <w:rPr>
                                <w:b/>
                              </w:rPr>
                              <w:t>よう。</w:t>
                            </w:r>
                          </w:p>
                        </w:txbxContent>
                      </v:textbox>
                      <w10:wrap anchorx="margin"/>
                    </v:shape>
                  </w:pict>
                </mc:Fallback>
              </mc:AlternateContent>
            </w:r>
          </w:p>
          <w:p w:rsidR="002A735F" w:rsidRDefault="002A735F" w:rsidP="00081D80">
            <w:pPr>
              <w:widowControl w:val="0"/>
              <w:snapToGrid w:val="0"/>
              <w:spacing w:line="240" w:lineRule="exact"/>
              <w:contextualSpacing/>
              <w:jc w:val="both"/>
              <w:rPr>
                <w:rFonts w:ascii="ＭＳ 明朝" w:hAnsi="ＭＳ 明朝"/>
                <w:szCs w:val="21"/>
              </w:rPr>
            </w:pPr>
          </w:p>
          <w:p w:rsidR="002A735F" w:rsidRDefault="002A735F" w:rsidP="00081D80">
            <w:pPr>
              <w:widowControl w:val="0"/>
              <w:snapToGrid w:val="0"/>
              <w:spacing w:line="240" w:lineRule="exact"/>
              <w:contextualSpacing/>
              <w:jc w:val="both"/>
              <w:rPr>
                <w:rFonts w:ascii="ＭＳ 明朝" w:hAnsi="ＭＳ 明朝"/>
                <w:szCs w:val="21"/>
              </w:rPr>
            </w:pPr>
          </w:p>
          <w:p w:rsidR="0068529E" w:rsidRDefault="0068529E" w:rsidP="00452172">
            <w:pPr>
              <w:widowControl w:val="0"/>
              <w:snapToGrid w:val="0"/>
              <w:spacing w:line="240" w:lineRule="exact"/>
              <w:ind w:left="210" w:hangingChars="100" w:hanging="210"/>
              <w:contextualSpacing/>
              <w:jc w:val="both"/>
              <w:rPr>
                <w:rFonts w:ascii="ＭＳ 明朝" w:hAnsi="ＭＳ 明朝"/>
                <w:szCs w:val="21"/>
              </w:rPr>
            </w:pPr>
          </w:p>
          <w:p w:rsidR="004757FA" w:rsidRDefault="004757FA" w:rsidP="00B04C90">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○リズムの反復や楽器の音色が何を表しているのか考えさせる。</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・出発を知らせるホルンの前奏</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・走る音を表す弦楽器と打楽器の伴奏</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・汽笛を表すトランペット</w:t>
            </w:r>
          </w:p>
          <w:p w:rsidR="004757FA" w:rsidRDefault="00491369"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○曲の中間部分を聴き，汽車が走る様子を感じ取らせ</w:t>
            </w:r>
            <w:r w:rsidR="004757FA">
              <w:rPr>
                <w:rFonts w:ascii="ＭＳ 明朝" w:hAnsi="ＭＳ 明朝" w:hint="eastAsia"/>
                <w:szCs w:val="21"/>
              </w:rPr>
              <w:t>る。</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○速度の変化が何を表しているのか考えさせる。</w:t>
            </w:r>
          </w:p>
          <w:p w:rsidR="0033007D" w:rsidRDefault="0033007D" w:rsidP="0033007D">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・減速して止まる</w:t>
            </w:r>
          </w:p>
          <w:p w:rsidR="0033007D" w:rsidRDefault="0033007D" w:rsidP="0033007D">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・到着した</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p>
          <w:p w:rsidR="004809A9" w:rsidRDefault="004809A9"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○心に残った汽車の様子を思い出させる。</w:t>
            </w:r>
          </w:p>
          <w:p w:rsidR="004757FA" w:rsidRDefault="004809A9"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○汽車の様子と音楽的要素を関連付けて説明するように働きかける。</w:t>
            </w:r>
          </w:p>
          <w:p w:rsidR="004757FA" w:rsidRDefault="004757FA" w:rsidP="00452172">
            <w:pPr>
              <w:widowControl w:val="0"/>
              <w:snapToGrid w:val="0"/>
              <w:spacing w:line="240" w:lineRule="exact"/>
              <w:ind w:left="210" w:hangingChars="100" w:hanging="210"/>
              <w:contextualSpacing/>
              <w:jc w:val="both"/>
              <w:rPr>
                <w:rFonts w:ascii="ＭＳ 明朝" w:hAnsi="ＭＳ 明朝"/>
                <w:szCs w:val="21"/>
              </w:rPr>
            </w:pPr>
          </w:p>
          <w:p w:rsidR="004757FA" w:rsidRPr="00194027" w:rsidRDefault="00491369" w:rsidP="00452172">
            <w:pPr>
              <w:widowControl w:val="0"/>
              <w:snapToGrid w:val="0"/>
              <w:spacing w:line="240" w:lineRule="exact"/>
              <w:ind w:left="210" w:hangingChars="100" w:hanging="210"/>
              <w:contextualSpacing/>
              <w:jc w:val="both"/>
              <w:rPr>
                <w:rFonts w:ascii="ＭＳ 明朝" w:hAnsi="ＭＳ 明朝"/>
                <w:szCs w:val="21"/>
              </w:rPr>
            </w:pPr>
            <w:r>
              <w:rPr>
                <w:rFonts w:ascii="ＭＳ 明朝" w:hAnsi="ＭＳ 明朝" w:hint="eastAsia"/>
                <w:szCs w:val="21"/>
              </w:rPr>
              <w:t>○次回，速度を工夫した歌唱表現</w:t>
            </w:r>
            <w:r w:rsidR="00D97BCE">
              <w:rPr>
                <w:rFonts w:ascii="ＭＳ 明朝" w:hAnsi="ＭＳ 明朝" w:hint="eastAsia"/>
                <w:szCs w:val="21"/>
              </w:rPr>
              <w:t>をするように意欲付けをする。</w:t>
            </w:r>
          </w:p>
        </w:tc>
        <w:tc>
          <w:tcPr>
            <w:tcW w:w="2552" w:type="dxa"/>
          </w:tcPr>
          <w:p w:rsidR="00E817CE" w:rsidRDefault="00E817CE" w:rsidP="006C29E9">
            <w:pPr>
              <w:widowControl w:val="0"/>
              <w:autoSpaceDE w:val="0"/>
              <w:autoSpaceDN w:val="0"/>
              <w:snapToGrid w:val="0"/>
              <w:spacing w:line="240" w:lineRule="exact"/>
              <w:contextualSpacing/>
              <w:jc w:val="both"/>
              <w:textAlignment w:val="top"/>
              <w:rPr>
                <w:szCs w:val="21"/>
              </w:rPr>
            </w:pPr>
          </w:p>
          <w:p w:rsidR="00E817CE" w:rsidRDefault="00E817CE"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935853" w:rsidRDefault="00935853" w:rsidP="006C29E9">
            <w:pPr>
              <w:widowControl w:val="0"/>
              <w:autoSpaceDE w:val="0"/>
              <w:autoSpaceDN w:val="0"/>
              <w:snapToGrid w:val="0"/>
              <w:spacing w:line="240" w:lineRule="exact"/>
              <w:contextualSpacing/>
              <w:jc w:val="both"/>
              <w:textAlignment w:val="top"/>
              <w:rPr>
                <w:szCs w:val="21"/>
              </w:rPr>
            </w:pPr>
          </w:p>
          <w:p w:rsidR="00B04C90" w:rsidRDefault="00B04C90" w:rsidP="006C29E9">
            <w:pPr>
              <w:widowControl w:val="0"/>
              <w:autoSpaceDE w:val="0"/>
              <w:autoSpaceDN w:val="0"/>
              <w:snapToGrid w:val="0"/>
              <w:spacing w:line="240" w:lineRule="exact"/>
              <w:contextualSpacing/>
              <w:jc w:val="both"/>
              <w:textAlignment w:val="top"/>
              <w:rPr>
                <w:szCs w:val="21"/>
              </w:rPr>
            </w:pPr>
          </w:p>
          <w:p w:rsidR="003F08FC" w:rsidRDefault="003F08FC" w:rsidP="00515388">
            <w:pPr>
              <w:widowControl w:val="0"/>
              <w:autoSpaceDE w:val="0"/>
              <w:autoSpaceDN w:val="0"/>
              <w:snapToGrid w:val="0"/>
              <w:spacing w:line="240" w:lineRule="exact"/>
              <w:contextualSpacing/>
              <w:jc w:val="both"/>
              <w:textAlignment w:val="top"/>
              <w:rPr>
                <w:szCs w:val="21"/>
              </w:rPr>
            </w:pPr>
          </w:p>
          <w:p w:rsidR="00515388" w:rsidRDefault="00E817CE" w:rsidP="00515388">
            <w:pPr>
              <w:widowControl w:val="0"/>
              <w:autoSpaceDE w:val="0"/>
              <w:autoSpaceDN w:val="0"/>
              <w:snapToGrid w:val="0"/>
              <w:spacing w:line="240" w:lineRule="exact"/>
              <w:contextualSpacing/>
              <w:jc w:val="both"/>
              <w:textAlignment w:val="top"/>
              <w:rPr>
                <w:szCs w:val="21"/>
              </w:rPr>
            </w:pPr>
            <w:r>
              <w:rPr>
                <w:rFonts w:hint="eastAsia"/>
                <w:szCs w:val="21"/>
              </w:rPr>
              <w:t>◇</w:t>
            </w:r>
            <w:r w:rsidR="004B2B1E">
              <w:rPr>
                <w:rFonts w:hint="eastAsia"/>
                <w:szCs w:val="21"/>
              </w:rPr>
              <w:t>思・判・表①</w:t>
            </w:r>
          </w:p>
          <w:p w:rsidR="00A50FCC" w:rsidRDefault="004B2B1E" w:rsidP="00515388">
            <w:pPr>
              <w:widowControl w:val="0"/>
              <w:autoSpaceDE w:val="0"/>
              <w:autoSpaceDN w:val="0"/>
              <w:snapToGrid w:val="0"/>
              <w:spacing w:line="240" w:lineRule="exact"/>
              <w:contextualSpacing/>
              <w:jc w:val="both"/>
              <w:textAlignment w:val="top"/>
              <w:rPr>
                <w:szCs w:val="21"/>
              </w:rPr>
            </w:pPr>
            <w:r>
              <w:rPr>
                <w:rFonts w:hint="eastAsia"/>
                <w:szCs w:val="21"/>
              </w:rPr>
              <w:t>◆行動観察，発言内容</w:t>
            </w:r>
          </w:p>
          <w:p w:rsidR="00E817CE" w:rsidRDefault="00E817CE" w:rsidP="006C29E9">
            <w:pPr>
              <w:widowControl w:val="0"/>
              <w:autoSpaceDE w:val="0"/>
              <w:autoSpaceDN w:val="0"/>
              <w:snapToGrid w:val="0"/>
              <w:spacing w:line="240" w:lineRule="exact"/>
              <w:contextualSpacing/>
              <w:jc w:val="both"/>
              <w:textAlignment w:val="top"/>
              <w:rPr>
                <w:szCs w:val="21"/>
              </w:rPr>
            </w:pPr>
          </w:p>
          <w:p w:rsidR="00E817CE" w:rsidRDefault="00E817CE" w:rsidP="006C29E9">
            <w:pPr>
              <w:widowControl w:val="0"/>
              <w:autoSpaceDE w:val="0"/>
              <w:autoSpaceDN w:val="0"/>
              <w:snapToGrid w:val="0"/>
              <w:spacing w:line="240" w:lineRule="exact"/>
              <w:contextualSpacing/>
              <w:jc w:val="both"/>
              <w:textAlignment w:val="top"/>
              <w:rPr>
                <w:szCs w:val="21"/>
              </w:rPr>
            </w:pPr>
          </w:p>
          <w:p w:rsidR="00E817CE" w:rsidRDefault="00E817CE" w:rsidP="006C29E9">
            <w:pPr>
              <w:widowControl w:val="0"/>
              <w:autoSpaceDE w:val="0"/>
              <w:autoSpaceDN w:val="0"/>
              <w:snapToGrid w:val="0"/>
              <w:spacing w:line="240" w:lineRule="exact"/>
              <w:contextualSpacing/>
              <w:jc w:val="both"/>
              <w:textAlignment w:val="top"/>
              <w:rPr>
                <w:szCs w:val="21"/>
              </w:rPr>
            </w:pPr>
          </w:p>
          <w:p w:rsidR="00425593" w:rsidRDefault="00425593" w:rsidP="006C29E9">
            <w:pPr>
              <w:widowControl w:val="0"/>
              <w:spacing w:line="280" w:lineRule="exact"/>
              <w:jc w:val="both"/>
              <w:rPr>
                <w:szCs w:val="21"/>
              </w:rPr>
            </w:pPr>
          </w:p>
          <w:p w:rsidR="00425593" w:rsidRDefault="00425593" w:rsidP="006C29E9">
            <w:pPr>
              <w:widowControl w:val="0"/>
              <w:spacing w:line="280" w:lineRule="exact"/>
              <w:jc w:val="both"/>
              <w:rPr>
                <w:szCs w:val="21"/>
              </w:rPr>
            </w:pPr>
          </w:p>
          <w:p w:rsidR="00425593" w:rsidRDefault="00425593" w:rsidP="006C29E9">
            <w:pPr>
              <w:widowControl w:val="0"/>
              <w:spacing w:line="280" w:lineRule="exact"/>
              <w:jc w:val="both"/>
              <w:rPr>
                <w:szCs w:val="21"/>
              </w:rPr>
            </w:pPr>
          </w:p>
          <w:p w:rsidR="00425593" w:rsidRDefault="00425593" w:rsidP="006C29E9">
            <w:pPr>
              <w:widowControl w:val="0"/>
              <w:spacing w:line="280" w:lineRule="exact"/>
              <w:jc w:val="both"/>
              <w:rPr>
                <w:szCs w:val="21"/>
              </w:rPr>
            </w:pPr>
          </w:p>
          <w:p w:rsidR="00425593" w:rsidRDefault="00425593" w:rsidP="006C29E9">
            <w:pPr>
              <w:widowControl w:val="0"/>
              <w:spacing w:line="280" w:lineRule="exact"/>
              <w:jc w:val="both"/>
              <w:rPr>
                <w:szCs w:val="21"/>
              </w:rPr>
            </w:pPr>
          </w:p>
          <w:p w:rsidR="00425593" w:rsidRDefault="00425593" w:rsidP="006C29E9">
            <w:pPr>
              <w:widowControl w:val="0"/>
              <w:spacing w:line="280" w:lineRule="exact"/>
              <w:jc w:val="both"/>
              <w:rPr>
                <w:szCs w:val="21"/>
              </w:rPr>
            </w:pPr>
          </w:p>
          <w:p w:rsidR="004B2B1E" w:rsidRDefault="004B2B1E" w:rsidP="006C29E9">
            <w:pPr>
              <w:widowControl w:val="0"/>
              <w:spacing w:line="280" w:lineRule="exact"/>
              <w:jc w:val="both"/>
              <w:rPr>
                <w:rFonts w:ascii="ＭＳ 明朝" w:hAnsi="ＭＳ 明朝" w:cs="Segoe UI Emoji"/>
                <w:sz w:val="20"/>
                <w:szCs w:val="21"/>
              </w:rPr>
            </w:pPr>
            <w:r>
              <w:rPr>
                <w:rFonts w:ascii="ＭＳ 明朝" w:hAnsi="ＭＳ 明朝" w:cs="Segoe UI Emoji" w:hint="eastAsia"/>
                <w:sz w:val="20"/>
                <w:szCs w:val="21"/>
              </w:rPr>
              <w:t>◇思・判・表①</w:t>
            </w:r>
          </w:p>
          <w:p w:rsidR="004B2B1E" w:rsidRPr="003F1DF4" w:rsidRDefault="004B2B1E" w:rsidP="006C29E9">
            <w:pPr>
              <w:widowControl w:val="0"/>
              <w:spacing w:line="280" w:lineRule="exact"/>
              <w:jc w:val="both"/>
              <w:rPr>
                <w:rFonts w:ascii="ＭＳ 明朝" w:hAnsi="ＭＳ 明朝" w:cs="Segoe UI Emoji"/>
                <w:sz w:val="20"/>
                <w:szCs w:val="21"/>
              </w:rPr>
            </w:pPr>
            <w:r>
              <w:rPr>
                <w:rFonts w:ascii="ＭＳ 明朝" w:hAnsi="ＭＳ 明朝" w:cs="Segoe UI Emoji" w:hint="eastAsia"/>
                <w:sz w:val="20"/>
                <w:szCs w:val="21"/>
              </w:rPr>
              <w:t>◆ワークシート</w:t>
            </w:r>
          </w:p>
        </w:tc>
        <w:tc>
          <w:tcPr>
            <w:tcW w:w="708" w:type="dxa"/>
          </w:tcPr>
          <w:p w:rsidR="00E817CE" w:rsidRDefault="00E817CE" w:rsidP="006C29E9">
            <w:pPr>
              <w:widowControl w:val="0"/>
              <w:snapToGrid w:val="0"/>
              <w:spacing w:line="240" w:lineRule="exact"/>
              <w:contextualSpacing/>
              <w:rPr>
                <w:rFonts w:ascii="ＭＳ 明朝" w:hAnsi="ＭＳ 明朝"/>
                <w:szCs w:val="21"/>
              </w:rPr>
            </w:pPr>
          </w:p>
          <w:p w:rsidR="00E817CE" w:rsidRDefault="00E817CE" w:rsidP="006C29E9">
            <w:pPr>
              <w:widowControl w:val="0"/>
              <w:snapToGrid w:val="0"/>
              <w:spacing w:line="240" w:lineRule="exact"/>
              <w:contextualSpacing/>
              <w:rPr>
                <w:rFonts w:ascii="ＭＳ 明朝" w:hAnsi="ＭＳ 明朝"/>
                <w:szCs w:val="21"/>
              </w:rPr>
            </w:pPr>
          </w:p>
          <w:p w:rsidR="00E817CE" w:rsidRDefault="00E817CE" w:rsidP="006C29E9">
            <w:pPr>
              <w:widowControl w:val="0"/>
              <w:snapToGrid w:val="0"/>
              <w:spacing w:line="240" w:lineRule="exact"/>
              <w:contextualSpacing/>
              <w:rPr>
                <w:rFonts w:ascii="ＭＳ 明朝" w:hAnsi="ＭＳ 明朝"/>
                <w:szCs w:val="21"/>
              </w:rPr>
            </w:pPr>
          </w:p>
          <w:p w:rsidR="00E817CE" w:rsidRDefault="00E817CE" w:rsidP="006C29E9">
            <w:pPr>
              <w:widowControl w:val="0"/>
              <w:snapToGrid w:val="0"/>
              <w:spacing w:line="240" w:lineRule="exact"/>
              <w:contextualSpacing/>
              <w:rPr>
                <w:rFonts w:ascii="ＭＳ 明朝" w:hAnsi="ＭＳ 明朝"/>
                <w:szCs w:val="21"/>
              </w:rPr>
            </w:pPr>
          </w:p>
          <w:p w:rsidR="00935853" w:rsidRDefault="00935853" w:rsidP="006C29E9">
            <w:pPr>
              <w:widowControl w:val="0"/>
              <w:snapToGrid w:val="0"/>
              <w:spacing w:line="240" w:lineRule="exact"/>
              <w:contextualSpacing/>
              <w:rPr>
                <w:rFonts w:ascii="ＭＳ 明朝" w:hAnsi="ＭＳ 明朝"/>
                <w:szCs w:val="21"/>
              </w:rPr>
            </w:pPr>
          </w:p>
          <w:p w:rsidR="00935853" w:rsidRDefault="00935853" w:rsidP="006C29E9">
            <w:pPr>
              <w:widowControl w:val="0"/>
              <w:snapToGrid w:val="0"/>
              <w:spacing w:line="240" w:lineRule="exact"/>
              <w:contextualSpacing/>
              <w:rPr>
                <w:rFonts w:ascii="ＭＳ 明朝" w:hAnsi="ＭＳ 明朝"/>
                <w:szCs w:val="21"/>
              </w:rPr>
            </w:pPr>
          </w:p>
          <w:p w:rsidR="00935853" w:rsidRDefault="00935853" w:rsidP="006C29E9">
            <w:pPr>
              <w:widowControl w:val="0"/>
              <w:snapToGrid w:val="0"/>
              <w:spacing w:line="240" w:lineRule="exact"/>
              <w:contextualSpacing/>
              <w:rPr>
                <w:rFonts w:ascii="ＭＳ 明朝" w:hAnsi="ＭＳ 明朝"/>
                <w:szCs w:val="21"/>
              </w:rPr>
            </w:pPr>
          </w:p>
          <w:p w:rsidR="004809A9" w:rsidRDefault="004809A9" w:rsidP="006C29E9">
            <w:pPr>
              <w:widowControl w:val="0"/>
              <w:snapToGrid w:val="0"/>
              <w:spacing w:line="240" w:lineRule="exact"/>
              <w:contextualSpacing/>
              <w:rPr>
                <w:rFonts w:ascii="ＭＳ 明朝" w:hAnsi="ＭＳ 明朝"/>
                <w:szCs w:val="21"/>
              </w:rPr>
            </w:pPr>
          </w:p>
          <w:p w:rsidR="004809A9" w:rsidRDefault="004809A9" w:rsidP="006C29E9">
            <w:pPr>
              <w:widowControl w:val="0"/>
              <w:snapToGrid w:val="0"/>
              <w:spacing w:line="240" w:lineRule="exact"/>
              <w:contextualSpacing/>
              <w:rPr>
                <w:rFonts w:ascii="ＭＳ 明朝" w:hAnsi="ＭＳ 明朝"/>
                <w:szCs w:val="21"/>
              </w:rPr>
            </w:pPr>
          </w:p>
          <w:p w:rsidR="00935853" w:rsidRDefault="00935853" w:rsidP="006C29E9">
            <w:pPr>
              <w:widowControl w:val="0"/>
              <w:snapToGrid w:val="0"/>
              <w:spacing w:line="240" w:lineRule="exact"/>
              <w:contextualSpacing/>
              <w:rPr>
                <w:rFonts w:ascii="ＭＳ 明朝" w:hAnsi="ＭＳ 明朝"/>
                <w:szCs w:val="21"/>
              </w:rPr>
            </w:pPr>
          </w:p>
          <w:p w:rsidR="006C29E9" w:rsidRDefault="00A50FCC" w:rsidP="006C29E9">
            <w:pPr>
              <w:widowControl w:val="0"/>
              <w:snapToGrid w:val="0"/>
              <w:spacing w:line="240" w:lineRule="exact"/>
              <w:contextualSpacing/>
              <w:rPr>
                <w:rFonts w:ascii="ＭＳ 明朝" w:hAnsi="ＭＳ 明朝"/>
                <w:szCs w:val="21"/>
              </w:rPr>
            </w:pPr>
            <w:r>
              <w:rPr>
                <w:rFonts w:ascii="ＭＳ 明朝" w:hAnsi="ＭＳ 明朝" w:hint="eastAsia"/>
                <w:szCs w:val="21"/>
              </w:rPr>
              <w:t>反復</w:t>
            </w:r>
          </w:p>
          <w:p w:rsidR="006C29E9" w:rsidRDefault="006C29E9" w:rsidP="006C29E9">
            <w:pPr>
              <w:widowControl w:val="0"/>
              <w:snapToGrid w:val="0"/>
              <w:spacing w:line="240" w:lineRule="exact"/>
              <w:contextualSpacing/>
              <w:rPr>
                <w:rFonts w:ascii="ＭＳ 明朝" w:hAnsi="ＭＳ 明朝"/>
                <w:szCs w:val="21"/>
              </w:rPr>
            </w:pPr>
          </w:p>
          <w:p w:rsidR="006C29E9" w:rsidRDefault="006C29E9" w:rsidP="006C29E9">
            <w:pPr>
              <w:widowControl w:val="0"/>
              <w:snapToGrid w:val="0"/>
              <w:spacing w:line="240" w:lineRule="exact"/>
              <w:contextualSpacing/>
              <w:rPr>
                <w:rFonts w:ascii="ＭＳ 明朝" w:hAnsi="ＭＳ 明朝"/>
                <w:szCs w:val="21"/>
              </w:rPr>
            </w:pPr>
          </w:p>
          <w:p w:rsidR="006C29E9" w:rsidRDefault="00554FB6" w:rsidP="006C29E9">
            <w:pPr>
              <w:widowControl w:val="0"/>
              <w:snapToGrid w:val="0"/>
              <w:spacing w:line="240" w:lineRule="exact"/>
              <w:contextualSpacing/>
              <w:rPr>
                <w:rFonts w:ascii="ＭＳ 明朝" w:hAnsi="ＭＳ 明朝"/>
                <w:szCs w:val="21"/>
              </w:rPr>
            </w:pPr>
            <w:r>
              <w:rPr>
                <w:rFonts w:ascii="ＭＳ 明朝" w:hAnsi="ＭＳ 明朝" w:hint="eastAsia"/>
                <w:szCs w:val="21"/>
              </w:rPr>
              <w:t>音色</w:t>
            </w:r>
          </w:p>
          <w:p w:rsidR="00515388" w:rsidRPr="002E053A" w:rsidRDefault="00515388" w:rsidP="00515388">
            <w:pPr>
              <w:widowControl w:val="0"/>
              <w:snapToGrid w:val="0"/>
              <w:spacing w:line="240" w:lineRule="exact"/>
              <w:contextualSpacing/>
              <w:rPr>
                <w:rFonts w:ascii="ＭＳ 明朝" w:hAnsi="ＭＳ 明朝"/>
                <w:szCs w:val="21"/>
              </w:rPr>
            </w:pPr>
          </w:p>
          <w:p w:rsidR="00556BA1" w:rsidRDefault="00556BA1" w:rsidP="006C29E9">
            <w:pPr>
              <w:widowControl w:val="0"/>
              <w:rPr>
                <w:rFonts w:ascii="ＭＳ 明朝" w:hAnsi="ＭＳ 明朝"/>
                <w:szCs w:val="21"/>
              </w:rPr>
            </w:pPr>
          </w:p>
          <w:p w:rsidR="00E817CE" w:rsidRPr="002E053A" w:rsidRDefault="00554FB6" w:rsidP="006C29E9">
            <w:pPr>
              <w:widowControl w:val="0"/>
              <w:rPr>
                <w:rFonts w:ascii="ＭＳ 明朝" w:hAnsi="ＭＳ 明朝"/>
                <w:szCs w:val="21"/>
              </w:rPr>
            </w:pPr>
            <w:r>
              <w:rPr>
                <w:rFonts w:ascii="ＭＳ 明朝" w:hAnsi="ＭＳ 明朝" w:hint="eastAsia"/>
                <w:szCs w:val="21"/>
              </w:rPr>
              <w:t>速度</w:t>
            </w:r>
          </w:p>
        </w:tc>
      </w:tr>
    </w:tbl>
    <w:p w:rsidR="008211BC" w:rsidRPr="008211BC" w:rsidRDefault="008211BC" w:rsidP="008211BC">
      <w:pPr>
        <w:rPr>
          <w:rFonts w:ascii="ＭＳ 明朝" w:hAnsi="ＭＳ 明朝"/>
          <w:szCs w:val="20"/>
        </w:rPr>
      </w:pPr>
    </w:p>
    <w:p w:rsidR="00F84129" w:rsidRPr="002E053A" w:rsidRDefault="002E053A" w:rsidP="002E053A">
      <w:pPr>
        <w:rPr>
          <w:rFonts w:ascii="ＭＳ 明朝" w:hAnsi="ＭＳ 明朝"/>
          <w:szCs w:val="20"/>
        </w:rPr>
      </w:pPr>
      <w:r w:rsidRPr="002E053A">
        <w:rPr>
          <w:rFonts w:ascii="ＭＳ 明朝" w:hAnsi="ＭＳ 明朝" w:hint="eastAsia"/>
          <w:szCs w:val="20"/>
        </w:rPr>
        <w:t>（３）</w:t>
      </w:r>
      <w:r w:rsidR="00F40C46" w:rsidRPr="002E053A">
        <w:rPr>
          <w:rFonts w:ascii="ＭＳ 明朝" w:hAnsi="ＭＳ 明朝" w:hint="eastAsia"/>
          <w:szCs w:val="20"/>
        </w:rPr>
        <w:t>評価および指導（手</w:t>
      </w:r>
      <w:r w:rsidR="00E435A8">
        <w:rPr>
          <w:rFonts w:ascii="ＭＳ 明朝" w:hAnsi="ＭＳ 明朝" w:hint="eastAsia"/>
          <w:szCs w:val="20"/>
        </w:rPr>
        <w:t>立</w:t>
      </w:r>
      <w:r w:rsidR="00F40C46" w:rsidRPr="002E053A">
        <w:rPr>
          <w:rFonts w:ascii="ＭＳ 明朝" w:hAnsi="ＭＳ 明朝" w:hint="eastAsia"/>
          <w:szCs w:val="20"/>
        </w:rPr>
        <w:t>て）</w:t>
      </w:r>
    </w:p>
    <w:tbl>
      <w:tblPr>
        <w:tblStyle w:val="a4"/>
        <w:tblW w:w="9639" w:type="dxa"/>
        <w:tblInd w:w="-5" w:type="dxa"/>
        <w:tblCellMar>
          <w:top w:w="57" w:type="dxa"/>
        </w:tblCellMar>
        <w:tblLook w:val="04A0" w:firstRow="1" w:lastRow="0" w:firstColumn="1" w:lastColumn="0" w:noHBand="0" w:noVBand="1"/>
      </w:tblPr>
      <w:tblGrid>
        <w:gridCol w:w="2835"/>
        <w:gridCol w:w="6804"/>
      </w:tblGrid>
      <w:tr w:rsidR="00F40C46" w:rsidRPr="002E053A" w:rsidTr="006C29E9">
        <w:trPr>
          <w:trHeight w:val="963"/>
        </w:trPr>
        <w:tc>
          <w:tcPr>
            <w:tcW w:w="2835" w:type="dxa"/>
            <w:vAlign w:val="center"/>
          </w:tcPr>
          <w:p w:rsidR="0033007D" w:rsidRDefault="00034821" w:rsidP="0033007D">
            <w:pPr>
              <w:ind w:firstLineChars="100" w:firstLine="210"/>
              <w:rPr>
                <w:rFonts w:ascii="ＭＳ 明朝" w:hAnsi="ＭＳ 明朝"/>
                <w:szCs w:val="20"/>
              </w:rPr>
            </w:pPr>
            <w:r w:rsidRPr="002E053A">
              <w:rPr>
                <w:rFonts w:ascii="ＭＳ 明朝" w:hAnsi="ＭＳ 明朝" w:hint="eastAsia"/>
                <w:szCs w:val="20"/>
              </w:rPr>
              <w:t>「十分満足できる」</w:t>
            </w:r>
          </w:p>
          <w:p w:rsidR="00F40C46" w:rsidRPr="002E053A" w:rsidRDefault="00F40C46" w:rsidP="0033007D">
            <w:pPr>
              <w:rPr>
                <w:rFonts w:ascii="ＭＳ 明朝" w:hAnsi="ＭＳ 明朝"/>
                <w:szCs w:val="20"/>
              </w:rPr>
            </w:pPr>
            <w:r w:rsidRPr="002E053A">
              <w:rPr>
                <w:rFonts w:ascii="ＭＳ 明朝" w:hAnsi="ＭＳ 明朝" w:hint="eastAsia"/>
                <w:szCs w:val="20"/>
              </w:rPr>
              <w:t>と判断される具体的な状況</w:t>
            </w:r>
          </w:p>
        </w:tc>
        <w:tc>
          <w:tcPr>
            <w:tcW w:w="6804" w:type="dxa"/>
            <w:vAlign w:val="center"/>
          </w:tcPr>
          <w:p w:rsidR="003F1DF4" w:rsidRPr="002E053A" w:rsidRDefault="008965E9" w:rsidP="00234224">
            <w:pPr>
              <w:ind w:left="210" w:hangingChars="100" w:hanging="210"/>
              <w:jc w:val="both"/>
              <w:rPr>
                <w:rFonts w:ascii="ＭＳ 明朝" w:hAnsi="ＭＳ 明朝"/>
                <w:szCs w:val="20"/>
              </w:rPr>
            </w:pPr>
            <w:r>
              <w:rPr>
                <w:rFonts w:ascii="ＭＳ 明朝" w:hAnsi="ＭＳ 明朝" w:hint="eastAsia"/>
                <w:szCs w:val="20"/>
              </w:rPr>
              <w:t>・リズムの反復や楽器の音色，速度の変化を聴き取り，</w:t>
            </w:r>
            <w:r w:rsidR="00554FB6">
              <w:rPr>
                <w:rFonts w:ascii="ＭＳ 明朝" w:hAnsi="ＭＳ 明朝" w:hint="eastAsia"/>
                <w:szCs w:val="20"/>
              </w:rPr>
              <w:t>その面白さを体全体で</w:t>
            </w:r>
            <w:r w:rsidR="006A723D">
              <w:rPr>
                <w:rFonts w:ascii="ＭＳ 明朝" w:hAnsi="ＭＳ 明朝" w:hint="eastAsia"/>
                <w:szCs w:val="20"/>
              </w:rPr>
              <w:t>感じ取りながら，汽車が走る様子を意欲的に思い浮かべている。</w:t>
            </w:r>
          </w:p>
        </w:tc>
      </w:tr>
      <w:tr w:rsidR="00F40C46" w:rsidRPr="002E053A" w:rsidTr="006C29E9">
        <w:trPr>
          <w:trHeight w:val="1488"/>
        </w:trPr>
        <w:tc>
          <w:tcPr>
            <w:tcW w:w="2835" w:type="dxa"/>
            <w:vAlign w:val="center"/>
          </w:tcPr>
          <w:p w:rsidR="00F40C46" w:rsidRPr="002E053A" w:rsidRDefault="00034821" w:rsidP="00E435A8">
            <w:pPr>
              <w:ind w:firstLineChars="100" w:firstLine="210"/>
              <w:rPr>
                <w:rFonts w:ascii="ＭＳ 明朝" w:hAnsi="ＭＳ 明朝"/>
                <w:szCs w:val="20"/>
              </w:rPr>
            </w:pPr>
            <w:r w:rsidRPr="002E053A">
              <w:rPr>
                <w:rFonts w:ascii="ＭＳ 明朝" w:hAnsi="ＭＳ 明朝" w:hint="eastAsia"/>
                <w:szCs w:val="20"/>
              </w:rPr>
              <w:t>「おおむね満足できる」</w:t>
            </w:r>
            <w:r w:rsidR="00F40C46" w:rsidRPr="002E053A">
              <w:rPr>
                <w:rFonts w:ascii="ＭＳ 明朝" w:hAnsi="ＭＳ 明朝" w:hint="eastAsia"/>
                <w:szCs w:val="20"/>
              </w:rPr>
              <w:t>状況を実現するための具体的な指導（手</w:t>
            </w:r>
            <w:r w:rsidR="00E435A8">
              <w:rPr>
                <w:rFonts w:ascii="ＭＳ 明朝" w:hAnsi="ＭＳ 明朝" w:hint="eastAsia"/>
                <w:szCs w:val="20"/>
              </w:rPr>
              <w:t>立</w:t>
            </w:r>
            <w:r w:rsidR="00F40C46" w:rsidRPr="002E053A">
              <w:rPr>
                <w:rFonts w:ascii="ＭＳ 明朝" w:hAnsi="ＭＳ 明朝" w:hint="eastAsia"/>
                <w:szCs w:val="20"/>
              </w:rPr>
              <w:t>て）</w:t>
            </w:r>
          </w:p>
        </w:tc>
        <w:tc>
          <w:tcPr>
            <w:tcW w:w="6804" w:type="dxa"/>
            <w:vAlign w:val="center"/>
          </w:tcPr>
          <w:p w:rsidR="008F562C" w:rsidRDefault="0040606C" w:rsidP="00234224">
            <w:pPr>
              <w:ind w:left="210" w:hangingChars="100" w:hanging="210"/>
              <w:jc w:val="both"/>
              <w:rPr>
                <w:rFonts w:ascii="ＭＳ 明朝" w:hAnsi="ＭＳ 明朝"/>
                <w:szCs w:val="20"/>
              </w:rPr>
            </w:pPr>
            <w:r>
              <w:rPr>
                <w:rFonts w:ascii="ＭＳ 明朝" w:hAnsi="ＭＳ 明朝" w:hint="eastAsia"/>
                <w:szCs w:val="20"/>
              </w:rPr>
              <w:t>・汽車に乗った</w:t>
            </w:r>
            <w:r w:rsidR="00234224">
              <w:rPr>
                <w:rFonts w:ascii="ＭＳ 明朝" w:hAnsi="ＭＳ 明朝" w:hint="eastAsia"/>
                <w:szCs w:val="20"/>
              </w:rPr>
              <w:t>想起</w:t>
            </w:r>
            <w:r>
              <w:rPr>
                <w:rFonts w:ascii="ＭＳ 明朝" w:hAnsi="ＭＳ 明朝" w:hint="eastAsia"/>
                <w:szCs w:val="20"/>
              </w:rPr>
              <w:t>や汽車が走る映像を手掛かりに，汽車が走る様子を具体的に想像するように働きかける</w:t>
            </w:r>
            <w:r w:rsidR="00234224">
              <w:rPr>
                <w:rFonts w:ascii="ＭＳ 明朝" w:hAnsi="ＭＳ 明朝" w:hint="eastAsia"/>
                <w:szCs w:val="20"/>
              </w:rPr>
              <w:t>。</w:t>
            </w:r>
          </w:p>
          <w:p w:rsidR="00234224" w:rsidRPr="002E053A" w:rsidRDefault="0040606C" w:rsidP="00234224">
            <w:pPr>
              <w:ind w:left="210" w:hangingChars="100" w:hanging="210"/>
              <w:jc w:val="both"/>
              <w:rPr>
                <w:rFonts w:ascii="ＭＳ 明朝" w:hAnsi="ＭＳ 明朝"/>
                <w:szCs w:val="20"/>
              </w:rPr>
            </w:pPr>
            <w:r>
              <w:rPr>
                <w:rFonts w:ascii="ＭＳ 明朝" w:hAnsi="ＭＳ 明朝" w:hint="eastAsia"/>
                <w:szCs w:val="20"/>
              </w:rPr>
              <w:t>・速度の変化を聴き取っている友達の体の動きに注目させたり一緒に動いたりすることによって，速度の変化に気付くように支援する</w:t>
            </w:r>
            <w:r w:rsidR="00234224">
              <w:rPr>
                <w:rFonts w:ascii="ＭＳ 明朝" w:hAnsi="ＭＳ 明朝" w:hint="eastAsia"/>
                <w:szCs w:val="20"/>
              </w:rPr>
              <w:t>。</w:t>
            </w:r>
          </w:p>
        </w:tc>
      </w:tr>
    </w:tbl>
    <w:p w:rsidR="00F40C46" w:rsidRPr="00F40C46" w:rsidRDefault="00F40C46" w:rsidP="00067BB7">
      <w:pPr>
        <w:rPr>
          <w:szCs w:val="21"/>
        </w:rPr>
      </w:pPr>
    </w:p>
    <w:sectPr w:rsidR="00F40C46" w:rsidRPr="00F40C46" w:rsidSect="007E74A8">
      <w:pgSz w:w="11906" w:h="16838" w:code="9"/>
      <w:pgMar w:top="1134" w:right="1134" w:bottom="1134"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2F" w:rsidRDefault="005B582F" w:rsidP="00794F40">
      <w:r>
        <w:separator/>
      </w:r>
    </w:p>
  </w:endnote>
  <w:endnote w:type="continuationSeparator" w:id="0">
    <w:p w:rsidR="005B582F" w:rsidRDefault="005B582F" w:rsidP="0079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2F" w:rsidRDefault="005B582F" w:rsidP="00794F40">
      <w:r>
        <w:separator/>
      </w:r>
    </w:p>
  </w:footnote>
  <w:footnote w:type="continuationSeparator" w:id="0">
    <w:p w:rsidR="005B582F" w:rsidRDefault="005B582F" w:rsidP="0079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664"/>
    <w:multiLevelType w:val="hybridMultilevel"/>
    <w:tmpl w:val="1F5A0B02"/>
    <w:lvl w:ilvl="0" w:tplc="7A487E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B4126"/>
    <w:multiLevelType w:val="hybridMultilevel"/>
    <w:tmpl w:val="261458E4"/>
    <w:lvl w:ilvl="0" w:tplc="12A2513E">
      <w:start w:val="1"/>
      <w:numFmt w:val="decimalEnclosedCircle"/>
      <w:lvlText w:val="%1"/>
      <w:lvlJc w:val="left"/>
      <w:pPr>
        <w:ind w:left="360" w:hanging="360"/>
      </w:pPr>
      <w:rPr>
        <w:rFonts w:cs="ＭＳ 明朝" w:hint="default"/>
      </w:rPr>
    </w:lvl>
    <w:lvl w:ilvl="1" w:tplc="B69AD4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F1BE4"/>
    <w:multiLevelType w:val="hybridMultilevel"/>
    <w:tmpl w:val="E30855BE"/>
    <w:lvl w:ilvl="0" w:tplc="322080C0">
      <w:start w:val="1"/>
      <w:numFmt w:val="iroha"/>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7E15833"/>
    <w:multiLevelType w:val="hybridMultilevel"/>
    <w:tmpl w:val="D180D6FE"/>
    <w:lvl w:ilvl="0" w:tplc="C6B00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073E83"/>
    <w:multiLevelType w:val="hybridMultilevel"/>
    <w:tmpl w:val="71D2E92C"/>
    <w:lvl w:ilvl="0" w:tplc="1DA8070E">
      <w:start w:val="1"/>
      <w:numFmt w:val="decimalEnclosedCircle"/>
      <w:lvlText w:val="%1"/>
      <w:lvlJc w:val="left"/>
      <w:pPr>
        <w:ind w:left="360" w:hanging="360"/>
      </w:pPr>
      <w:rPr>
        <w:rFonts w:cstheme="minorBidi" w:hint="default"/>
      </w:rPr>
    </w:lvl>
    <w:lvl w:ilvl="1" w:tplc="C8AC1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7417A"/>
    <w:multiLevelType w:val="hybridMultilevel"/>
    <w:tmpl w:val="21C840FE"/>
    <w:lvl w:ilvl="0" w:tplc="97647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D1DD2"/>
    <w:multiLevelType w:val="hybridMultilevel"/>
    <w:tmpl w:val="D84A4374"/>
    <w:lvl w:ilvl="0" w:tplc="C5782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767E0"/>
    <w:multiLevelType w:val="hybridMultilevel"/>
    <w:tmpl w:val="CC6AACCE"/>
    <w:lvl w:ilvl="0" w:tplc="44DCFF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7079B2"/>
    <w:multiLevelType w:val="hybridMultilevel"/>
    <w:tmpl w:val="44528A56"/>
    <w:lvl w:ilvl="0" w:tplc="DDBC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8E07CE"/>
    <w:multiLevelType w:val="hybridMultilevel"/>
    <w:tmpl w:val="04EE9898"/>
    <w:lvl w:ilvl="0" w:tplc="ED6E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91249"/>
    <w:multiLevelType w:val="hybridMultilevel"/>
    <w:tmpl w:val="94865DAA"/>
    <w:lvl w:ilvl="0" w:tplc="401CD9FE">
      <w:start w:val="1"/>
      <w:numFmt w:val="decimalEnclosedCircle"/>
      <w:lvlText w:val="%1"/>
      <w:lvlJc w:val="left"/>
      <w:pPr>
        <w:ind w:left="502" w:hanging="360"/>
      </w:pPr>
      <w:rPr>
        <w:rFonts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7"/>
  </w:num>
  <w:num w:numId="2">
    <w:abstractNumId w:val="2"/>
  </w:num>
  <w:num w:numId="3">
    <w:abstractNumId w:val="9"/>
  </w:num>
  <w:num w:numId="4">
    <w:abstractNumId w:val="6"/>
  </w:num>
  <w:num w:numId="5">
    <w:abstractNumId w:val="10"/>
  </w:num>
  <w:num w:numId="6">
    <w:abstractNumId w:val="4"/>
  </w:num>
  <w:num w:numId="7">
    <w:abstractNumId w:val="1"/>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2B"/>
    <w:rsid w:val="00012B3E"/>
    <w:rsid w:val="00022B92"/>
    <w:rsid w:val="00032327"/>
    <w:rsid w:val="00032788"/>
    <w:rsid w:val="00034821"/>
    <w:rsid w:val="0004722F"/>
    <w:rsid w:val="00047602"/>
    <w:rsid w:val="000535F6"/>
    <w:rsid w:val="00063348"/>
    <w:rsid w:val="00067BB7"/>
    <w:rsid w:val="00081D80"/>
    <w:rsid w:val="00083421"/>
    <w:rsid w:val="00085678"/>
    <w:rsid w:val="00090C8A"/>
    <w:rsid w:val="00092A0D"/>
    <w:rsid w:val="000A1F50"/>
    <w:rsid w:val="000B56A7"/>
    <w:rsid w:val="000B5EC6"/>
    <w:rsid w:val="000B644E"/>
    <w:rsid w:val="000C5129"/>
    <w:rsid w:val="000C704C"/>
    <w:rsid w:val="000D7224"/>
    <w:rsid w:val="000E0A32"/>
    <w:rsid w:val="000E1245"/>
    <w:rsid w:val="000F0A5D"/>
    <w:rsid w:val="00107EA2"/>
    <w:rsid w:val="00113944"/>
    <w:rsid w:val="001178B9"/>
    <w:rsid w:val="00121BB8"/>
    <w:rsid w:val="00123008"/>
    <w:rsid w:val="00125297"/>
    <w:rsid w:val="00133F08"/>
    <w:rsid w:val="00134397"/>
    <w:rsid w:val="0013710F"/>
    <w:rsid w:val="00141439"/>
    <w:rsid w:val="001561F5"/>
    <w:rsid w:val="001712CD"/>
    <w:rsid w:val="0018348B"/>
    <w:rsid w:val="001903B7"/>
    <w:rsid w:val="0019267E"/>
    <w:rsid w:val="00193E84"/>
    <w:rsid w:val="00194027"/>
    <w:rsid w:val="001B0D06"/>
    <w:rsid w:val="001B42D4"/>
    <w:rsid w:val="001C0CD7"/>
    <w:rsid w:val="001C2F76"/>
    <w:rsid w:val="001F137E"/>
    <w:rsid w:val="001F189D"/>
    <w:rsid w:val="001F2E1F"/>
    <w:rsid w:val="001F2E51"/>
    <w:rsid w:val="001F7FDB"/>
    <w:rsid w:val="00205F82"/>
    <w:rsid w:val="0021183F"/>
    <w:rsid w:val="00214645"/>
    <w:rsid w:val="00216B02"/>
    <w:rsid w:val="002206EB"/>
    <w:rsid w:val="00221FA1"/>
    <w:rsid w:val="00223F88"/>
    <w:rsid w:val="00227711"/>
    <w:rsid w:val="00230368"/>
    <w:rsid w:val="002315C1"/>
    <w:rsid w:val="00231BA4"/>
    <w:rsid w:val="002335BC"/>
    <w:rsid w:val="00233963"/>
    <w:rsid w:val="00233D6A"/>
    <w:rsid w:val="00233D82"/>
    <w:rsid w:val="00234224"/>
    <w:rsid w:val="00236A75"/>
    <w:rsid w:val="00254B8E"/>
    <w:rsid w:val="00257943"/>
    <w:rsid w:val="00260C74"/>
    <w:rsid w:val="0026370A"/>
    <w:rsid w:val="0026476C"/>
    <w:rsid w:val="00266A28"/>
    <w:rsid w:val="00280342"/>
    <w:rsid w:val="0028212E"/>
    <w:rsid w:val="0028637D"/>
    <w:rsid w:val="00291D85"/>
    <w:rsid w:val="00291FC5"/>
    <w:rsid w:val="002A045A"/>
    <w:rsid w:val="002A3E18"/>
    <w:rsid w:val="002A4ABE"/>
    <w:rsid w:val="002A51DB"/>
    <w:rsid w:val="002A6C65"/>
    <w:rsid w:val="002A735F"/>
    <w:rsid w:val="002B2FD0"/>
    <w:rsid w:val="002C4212"/>
    <w:rsid w:val="002C6375"/>
    <w:rsid w:val="002C657C"/>
    <w:rsid w:val="002D1148"/>
    <w:rsid w:val="002D796F"/>
    <w:rsid w:val="002E053A"/>
    <w:rsid w:val="002F0464"/>
    <w:rsid w:val="002F144A"/>
    <w:rsid w:val="002F33C2"/>
    <w:rsid w:val="002F44C9"/>
    <w:rsid w:val="002F542B"/>
    <w:rsid w:val="00301671"/>
    <w:rsid w:val="00302975"/>
    <w:rsid w:val="00303ACC"/>
    <w:rsid w:val="0030419D"/>
    <w:rsid w:val="0030431E"/>
    <w:rsid w:val="00314FE0"/>
    <w:rsid w:val="00320C5E"/>
    <w:rsid w:val="003216BB"/>
    <w:rsid w:val="00324EC2"/>
    <w:rsid w:val="00326FF2"/>
    <w:rsid w:val="0033007D"/>
    <w:rsid w:val="00337BC3"/>
    <w:rsid w:val="00340056"/>
    <w:rsid w:val="00341570"/>
    <w:rsid w:val="00345D59"/>
    <w:rsid w:val="00346B0E"/>
    <w:rsid w:val="003534D1"/>
    <w:rsid w:val="00354845"/>
    <w:rsid w:val="00365650"/>
    <w:rsid w:val="00365B99"/>
    <w:rsid w:val="00365EE2"/>
    <w:rsid w:val="00372023"/>
    <w:rsid w:val="003729B6"/>
    <w:rsid w:val="00375D7C"/>
    <w:rsid w:val="00390F83"/>
    <w:rsid w:val="00392ECF"/>
    <w:rsid w:val="00394873"/>
    <w:rsid w:val="00394E9E"/>
    <w:rsid w:val="003A0254"/>
    <w:rsid w:val="003A53A9"/>
    <w:rsid w:val="003B27AD"/>
    <w:rsid w:val="003B29B5"/>
    <w:rsid w:val="003C33FD"/>
    <w:rsid w:val="003C6F04"/>
    <w:rsid w:val="003C7EA0"/>
    <w:rsid w:val="003D6FED"/>
    <w:rsid w:val="003D773B"/>
    <w:rsid w:val="003E412E"/>
    <w:rsid w:val="003E4157"/>
    <w:rsid w:val="003E5F44"/>
    <w:rsid w:val="003F08FC"/>
    <w:rsid w:val="003F1DF4"/>
    <w:rsid w:val="00402DEE"/>
    <w:rsid w:val="0040606C"/>
    <w:rsid w:val="0041106E"/>
    <w:rsid w:val="0041680D"/>
    <w:rsid w:val="00425593"/>
    <w:rsid w:val="00432581"/>
    <w:rsid w:val="0043269A"/>
    <w:rsid w:val="00433024"/>
    <w:rsid w:val="00433822"/>
    <w:rsid w:val="00436EEA"/>
    <w:rsid w:val="00443B41"/>
    <w:rsid w:val="00451919"/>
    <w:rsid w:val="00452172"/>
    <w:rsid w:val="0046213C"/>
    <w:rsid w:val="00467555"/>
    <w:rsid w:val="004743B8"/>
    <w:rsid w:val="004757FA"/>
    <w:rsid w:val="004765D0"/>
    <w:rsid w:val="00477D9A"/>
    <w:rsid w:val="004809A9"/>
    <w:rsid w:val="004822F0"/>
    <w:rsid w:val="004830CF"/>
    <w:rsid w:val="0048355D"/>
    <w:rsid w:val="0048760B"/>
    <w:rsid w:val="00490591"/>
    <w:rsid w:val="00491369"/>
    <w:rsid w:val="004A363B"/>
    <w:rsid w:val="004A7039"/>
    <w:rsid w:val="004B2B1E"/>
    <w:rsid w:val="004B2EFC"/>
    <w:rsid w:val="004C2390"/>
    <w:rsid w:val="004C3BB5"/>
    <w:rsid w:val="004C5CA2"/>
    <w:rsid w:val="004C7975"/>
    <w:rsid w:val="004D196E"/>
    <w:rsid w:val="004D6FA9"/>
    <w:rsid w:val="004D7FB4"/>
    <w:rsid w:val="004E41C5"/>
    <w:rsid w:val="004E4F97"/>
    <w:rsid w:val="004E6135"/>
    <w:rsid w:val="004F2637"/>
    <w:rsid w:val="004F2F39"/>
    <w:rsid w:val="0050046D"/>
    <w:rsid w:val="00510074"/>
    <w:rsid w:val="00512E25"/>
    <w:rsid w:val="00515388"/>
    <w:rsid w:val="00520072"/>
    <w:rsid w:val="00525857"/>
    <w:rsid w:val="00532CAF"/>
    <w:rsid w:val="0055185E"/>
    <w:rsid w:val="00551C75"/>
    <w:rsid w:val="00551C80"/>
    <w:rsid w:val="00551E75"/>
    <w:rsid w:val="00554FB6"/>
    <w:rsid w:val="00556BA1"/>
    <w:rsid w:val="005605C6"/>
    <w:rsid w:val="0056146F"/>
    <w:rsid w:val="00562760"/>
    <w:rsid w:val="005646DE"/>
    <w:rsid w:val="00567A8F"/>
    <w:rsid w:val="005711F1"/>
    <w:rsid w:val="0057216E"/>
    <w:rsid w:val="0057314C"/>
    <w:rsid w:val="00580C9A"/>
    <w:rsid w:val="00584ACC"/>
    <w:rsid w:val="0058658E"/>
    <w:rsid w:val="00595102"/>
    <w:rsid w:val="005976E4"/>
    <w:rsid w:val="005A486C"/>
    <w:rsid w:val="005B582F"/>
    <w:rsid w:val="005B647A"/>
    <w:rsid w:val="005C455E"/>
    <w:rsid w:val="005C5310"/>
    <w:rsid w:val="005D24DB"/>
    <w:rsid w:val="005D53FF"/>
    <w:rsid w:val="005D7DD7"/>
    <w:rsid w:val="005D7F05"/>
    <w:rsid w:val="005E6C1D"/>
    <w:rsid w:val="005F4C25"/>
    <w:rsid w:val="006025A7"/>
    <w:rsid w:val="00613B90"/>
    <w:rsid w:val="006168B7"/>
    <w:rsid w:val="0062176D"/>
    <w:rsid w:val="00623827"/>
    <w:rsid w:val="00634406"/>
    <w:rsid w:val="0063680F"/>
    <w:rsid w:val="0066611C"/>
    <w:rsid w:val="00674A72"/>
    <w:rsid w:val="00680CDF"/>
    <w:rsid w:val="0068529E"/>
    <w:rsid w:val="006855AA"/>
    <w:rsid w:val="0068596C"/>
    <w:rsid w:val="00687147"/>
    <w:rsid w:val="00690683"/>
    <w:rsid w:val="006923BA"/>
    <w:rsid w:val="00693091"/>
    <w:rsid w:val="0069388E"/>
    <w:rsid w:val="006A4906"/>
    <w:rsid w:val="006A51B5"/>
    <w:rsid w:val="006A609F"/>
    <w:rsid w:val="006A723D"/>
    <w:rsid w:val="006B56B8"/>
    <w:rsid w:val="006B6523"/>
    <w:rsid w:val="006C1AEB"/>
    <w:rsid w:val="006C29E9"/>
    <w:rsid w:val="006C64EA"/>
    <w:rsid w:val="006D0C3E"/>
    <w:rsid w:val="006D257F"/>
    <w:rsid w:val="006D30FA"/>
    <w:rsid w:val="006D71C0"/>
    <w:rsid w:val="006D7409"/>
    <w:rsid w:val="006E05FD"/>
    <w:rsid w:val="006E0B4A"/>
    <w:rsid w:val="006E0DD7"/>
    <w:rsid w:val="006E58D2"/>
    <w:rsid w:val="006F6860"/>
    <w:rsid w:val="007002E6"/>
    <w:rsid w:val="00700437"/>
    <w:rsid w:val="007006FE"/>
    <w:rsid w:val="00702408"/>
    <w:rsid w:val="00710EC0"/>
    <w:rsid w:val="00722978"/>
    <w:rsid w:val="00724991"/>
    <w:rsid w:val="007253D3"/>
    <w:rsid w:val="00725D9E"/>
    <w:rsid w:val="00726479"/>
    <w:rsid w:val="00726E65"/>
    <w:rsid w:val="0073322D"/>
    <w:rsid w:val="00743E22"/>
    <w:rsid w:val="007539D7"/>
    <w:rsid w:val="00761617"/>
    <w:rsid w:val="00763CA3"/>
    <w:rsid w:val="00764B8E"/>
    <w:rsid w:val="00770F84"/>
    <w:rsid w:val="00773D6D"/>
    <w:rsid w:val="00780BE4"/>
    <w:rsid w:val="00790E02"/>
    <w:rsid w:val="00793C7A"/>
    <w:rsid w:val="00794F40"/>
    <w:rsid w:val="007A04A7"/>
    <w:rsid w:val="007A2CF1"/>
    <w:rsid w:val="007A2E30"/>
    <w:rsid w:val="007B0845"/>
    <w:rsid w:val="007B2BF0"/>
    <w:rsid w:val="007B3F71"/>
    <w:rsid w:val="007C4176"/>
    <w:rsid w:val="007C45CB"/>
    <w:rsid w:val="007C61F7"/>
    <w:rsid w:val="007D4EF9"/>
    <w:rsid w:val="007E48E0"/>
    <w:rsid w:val="007E62D1"/>
    <w:rsid w:val="007E74A8"/>
    <w:rsid w:val="007F632E"/>
    <w:rsid w:val="00815618"/>
    <w:rsid w:val="00820638"/>
    <w:rsid w:val="008211BC"/>
    <w:rsid w:val="00822605"/>
    <w:rsid w:val="00826801"/>
    <w:rsid w:val="008306C2"/>
    <w:rsid w:val="00831B26"/>
    <w:rsid w:val="00844A90"/>
    <w:rsid w:val="0085264B"/>
    <w:rsid w:val="0085625B"/>
    <w:rsid w:val="00884BC7"/>
    <w:rsid w:val="008931CC"/>
    <w:rsid w:val="008965E9"/>
    <w:rsid w:val="008A0D1C"/>
    <w:rsid w:val="008A11A3"/>
    <w:rsid w:val="008A3D18"/>
    <w:rsid w:val="008B172E"/>
    <w:rsid w:val="008B35AC"/>
    <w:rsid w:val="008B50A0"/>
    <w:rsid w:val="008C0778"/>
    <w:rsid w:val="008C0C4F"/>
    <w:rsid w:val="008C26D0"/>
    <w:rsid w:val="008C2A2F"/>
    <w:rsid w:val="008D0D7E"/>
    <w:rsid w:val="008D4EDE"/>
    <w:rsid w:val="008D5684"/>
    <w:rsid w:val="008E221B"/>
    <w:rsid w:val="008E2D21"/>
    <w:rsid w:val="008F09DF"/>
    <w:rsid w:val="008F1445"/>
    <w:rsid w:val="008F3478"/>
    <w:rsid w:val="008F4037"/>
    <w:rsid w:val="008F48B0"/>
    <w:rsid w:val="008F4B81"/>
    <w:rsid w:val="008F562C"/>
    <w:rsid w:val="00911E73"/>
    <w:rsid w:val="00914D7A"/>
    <w:rsid w:val="009208B7"/>
    <w:rsid w:val="00925F6F"/>
    <w:rsid w:val="00932D01"/>
    <w:rsid w:val="00935853"/>
    <w:rsid w:val="00941BDD"/>
    <w:rsid w:val="00951E1E"/>
    <w:rsid w:val="00953E9F"/>
    <w:rsid w:val="00955246"/>
    <w:rsid w:val="009646A3"/>
    <w:rsid w:val="009665E9"/>
    <w:rsid w:val="00966CCA"/>
    <w:rsid w:val="00966DB3"/>
    <w:rsid w:val="009833E5"/>
    <w:rsid w:val="0099331E"/>
    <w:rsid w:val="009B40A3"/>
    <w:rsid w:val="009B5AF9"/>
    <w:rsid w:val="009B665C"/>
    <w:rsid w:val="009C1C66"/>
    <w:rsid w:val="009C666A"/>
    <w:rsid w:val="009C760B"/>
    <w:rsid w:val="009D4315"/>
    <w:rsid w:val="009D587D"/>
    <w:rsid w:val="009E14FD"/>
    <w:rsid w:val="009E5C72"/>
    <w:rsid w:val="00A000F7"/>
    <w:rsid w:val="00A07D48"/>
    <w:rsid w:val="00A13505"/>
    <w:rsid w:val="00A1493C"/>
    <w:rsid w:val="00A151B2"/>
    <w:rsid w:val="00A20C60"/>
    <w:rsid w:val="00A214FE"/>
    <w:rsid w:val="00A24E8B"/>
    <w:rsid w:val="00A256AF"/>
    <w:rsid w:val="00A32C27"/>
    <w:rsid w:val="00A34E80"/>
    <w:rsid w:val="00A367B3"/>
    <w:rsid w:val="00A36DF4"/>
    <w:rsid w:val="00A40F83"/>
    <w:rsid w:val="00A41B3E"/>
    <w:rsid w:val="00A50FCC"/>
    <w:rsid w:val="00A6195B"/>
    <w:rsid w:val="00A62721"/>
    <w:rsid w:val="00A6319B"/>
    <w:rsid w:val="00A6382C"/>
    <w:rsid w:val="00A65171"/>
    <w:rsid w:val="00A65FC2"/>
    <w:rsid w:val="00A67875"/>
    <w:rsid w:val="00A719C8"/>
    <w:rsid w:val="00A73EE1"/>
    <w:rsid w:val="00A868A8"/>
    <w:rsid w:val="00A95139"/>
    <w:rsid w:val="00AA0743"/>
    <w:rsid w:val="00AA2CA4"/>
    <w:rsid w:val="00AA60B6"/>
    <w:rsid w:val="00AB024D"/>
    <w:rsid w:val="00AB15FE"/>
    <w:rsid w:val="00AB1856"/>
    <w:rsid w:val="00AB3B18"/>
    <w:rsid w:val="00AB40D7"/>
    <w:rsid w:val="00AC404E"/>
    <w:rsid w:val="00AD4593"/>
    <w:rsid w:val="00AF2962"/>
    <w:rsid w:val="00AF69EF"/>
    <w:rsid w:val="00B01759"/>
    <w:rsid w:val="00B04C90"/>
    <w:rsid w:val="00B12E96"/>
    <w:rsid w:val="00B13806"/>
    <w:rsid w:val="00B155B1"/>
    <w:rsid w:val="00B16CED"/>
    <w:rsid w:val="00B22BC8"/>
    <w:rsid w:val="00B243B3"/>
    <w:rsid w:val="00B26866"/>
    <w:rsid w:val="00B26F88"/>
    <w:rsid w:val="00B3189D"/>
    <w:rsid w:val="00B34066"/>
    <w:rsid w:val="00B346E7"/>
    <w:rsid w:val="00B36D54"/>
    <w:rsid w:val="00B43F2C"/>
    <w:rsid w:val="00B5340D"/>
    <w:rsid w:val="00B534C6"/>
    <w:rsid w:val="00B610CF"/>
    <w:rsid w:val="00B7399B"/>
    <w:rsid w:val="00B86A4B"/>
    <w:rsid w:val="00B9008D"/>
    <w:rsid w:val="00B90F17"/>
    <w:rsid w:val="00B9522A"/>
    <w:rsid w:val="00B9562C"/>
    <w:rsid w:val="00B97341"/>
    <w:rsid w:val="00BA5665"/>
    <w:rsid w:val="00BB0787"/>
    <w:rsid w:val="00BB0DE2"/>
    <w:rsid w:val="00BC3911"/>
    <w:rsid w:val="00BC42CA"/>
    <w:rsid w:val="00BC4976"/>
    <w:rsid w:val="00BC609D"/>
    <w:rsid w:val="00BC789D"/>
    <w:rsid w:val="00BD35BE"/>
    <w:rsid w:val="00BD6742"/>
    <w:rsid w:val="00BD6D7D"/>
    <w:rsid w:val="00BF688F"/>
    <w:rsid w:val="00C0174A"/>
    <w:rsid w:val="00C01B6D"/>
    <w:rsid w:val="00C02057"/>
    <w:rsid w:val="00C0387E"/>
    <w:rsid w:val="00C05117"/>
    <w:rsid w:val="00C112B1"/>
    <w:rsid w:val="00C12701"/>
    <w:rsid w:val="00C16D17"/>
    <w:rsid w:val="00C2723E"/>
    <w:rsid w:val="00C27557"/>
    <w:rsid w:val="00C53480"/>
    <w:rsid w:val="00C54E54"/>
    <w:rsid w:val="00C57428"/>
    <w:rsid w:val="00C577AE"/>
    <w:rsid w:val="00C6060C"/>
    <w:rsid w:val="00C611D4"/>
    <w:rsid w:val="00C641EB"/>
    <w:rsid w:val="00C72B2B"/>
    <w:rsid w:val="00C741C0"/>
    <w:rsid w:val="00C75F94"/>
    <w:rsid w:val="00C771E2"/>
    <w:rsid w:val="00C805AC"/>
    <w:rsid w:val="00CA20BB"/>
    <w:rsid w:val="00CA5116"/>
    <w:rsid w:val="00CA6075"/>
    <w:rsid w:val="00CB06B8"/>
    <w:rsid w:val="00CB3611"/>
    <w:rsid w:val="00CB4478"/>
    <w:rsid w:val="00CC1A3B"/>
    <w:rsid w:val="00CC305D"/>
    <w:rsid w:val="00CD049C"/>
    <w:rsid w:val="00CD75C5"/>
    <w:rsid w:val="00CD7E17"/>
    <w:rsid w:val="00CE10C8"/>
    <w:rsid w:val="00CE59FA"/>
    <w:rsid w:val="00CF40CD"/>
    <w:rsid w:val="00D04473"/>
    <w:rsid w:val="00D10B13"/>
    <w:rsid w:val="00D1139A"/>
    <w:rsid w:val="00D22395"/>
    <w:rsid w:val="00D26902"/>
    <w:rsid w:val="00D30D19"/>
    <w:rsid w:val="00D318B9"/>
    <w:rsid w:val="00D33A88"/>
    <w:rsid w:val="00D34598"/>
    <w:rsid w:val="00D36423"/>
    <w:rsid w:val="00D40873"/>
    <w:rsid w:val="00D4754A"/>
    <w:rsid w:val="00D51525"/>
    <w:rsid w:val="00D6339F"/>
    <w:rsid w:val="00D8624F"/>
    <w:rsid w:val="00D90149"/>
    <w:rsid w:val="00D97BCE"/>
    <w:rsid w:val="00DA4D94"/>
    <w:rsid w:val="00DA7DFC"/>
    <w:rsid w:val="00DB0844"/>
    <w:rsid w:val="00DC3DE0"/>
    <w:rsid w:val="00DC43A9"/>
    <w:rsid w:val="00DC5043"/>
    <w:rsid w:val="00DD248C"/>
    <w:rsid w:val="00DD278A"/>
    <w:rsid w:val="00DE4B15"/>
    <w:rsid w:val="00E0518C"/>
    <w:rsid w:val="00E06D98"/>
    <w:rsid w:val="00E144C9"/>
    <w:rsid w:val="00E15F39"/>
    <w:rsid w:val="00E2366D"/>
    <w:rsid w:val="00E27AFF"/>
    <w:rsid w:val="00E33679"/>
    <w:rsid w:val="00E34887"/>
    <w:rsid w:val="00E34DD6"/>
    <w:rsid w:val="00E435A8"/>
    <w:rsid w:val="00E4571A"/>
    <w:rsid w:val="00E50C8F"/>
    <w:rsid w:val="00E54503"/>
    <w:rsid w:val="00E602DA"/>
    <w:rsid w:val="00E73C1F"/>
    <w:rsid w:val="00E802E7"/>
    <w:rsid w:val="00E81140"/>
    <w:rsid w:val="00E817CE"/>
    <w:rsid w:val="00E83DF8"/>
    <w:rsid w:val="00E92F1E"/>
    <w:rsid w:val="00EA0406"/>
    <w:rsid w:val="00EA1B9E"/>
    <w:rsid w:val="00EA6527"/>
    <w:rsid w:val="00EB2812"/>
    <w:rsid w:val="00EB32AB"/>
    <w:rsid w:val="00EB5401"/>
    <w:rsid w:val="00EB61C5"/>
    <w:rsid w:val="00EC2C64"/>
    <w:rsid w:val="00EC6F4E"/>
    <w:rsid w:val="00EC777C"/>
    <w:rsid w:val="00ED06FF"/>
    <w:rsid w:val="00ED2584"/>
    <w:rsid w:val="00ED5D4D"/>
    <w:rsid w:val="00EE3214"/>
    <w:rsid w:val="00EF060D"/>
    <w:rsid w:val="00F00CDD"/>
    <w:rsid w:val="00F025E3"/>
    <w:rsid w:val="00F0264A"/>
    <w:rsid w:val="00F04C7C"/>
    <w:rsid w:val="00F164AD"/>
    <w:rsid w:val="00F22D78"/>
    <w:rsid w:val="00F25554"/>
    <w:rsid w:val="00F25687"/>
    <w:rsid w:val="00F26E85"/>
    <w:rsid w:val="00F40852"/>
    <w:rsid w:val="00F40A35"/>
    <w:rsid w:val="00F40C46"/>
    <w:rsid w:val="00F42208"/>
    <w:rsid w:val="00F4684F"/>
    <w:rsid w:val="00F5226E"/>
    <w:rsid w:val="00F54A27"/>
    <w:rsid w:val="00F54EF3"/>
    <w:rsid w:val="00F61F5C"/>
    <w:rsid w:val="00F705C2"/>
    <w:rsid w:val="00F7230B"/>
    <w:rsid w:val="00F801A6"/>
    <w:rsid w:val="00F81C9A"/>
    <w:rsid w:val="00F833AC"/>
    <w:rsid w:val="00F84129"/>
    <w:rsid w:val="00F92076"/>
    <w:rsid w:val="00FA1939"/>
    <w:rsid w:val="00FA6BBE"/>
    <w:rsid w:val="00FB5EDB"/>
    <w:rsid w:val="00FC3627"/>
    <w:rsid w:val="00FC67C9"/>
    <w:rsid w:val="00FC6DA7"/>
    <w:rsid w:val="00FD07C3"/>
    <w:rsid w:val="00FD6DBE"/>
    <w:rsid w:val="00FE5289"/>
    <w:rsid w:val="00FF1815"/>
    <w:rsid w:val="00FF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D53D887"/>
  <w15:docId w15:val="{8155D362-5523-4D2F-A8B4-B57DAFAC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B2B"/>
    <w:pPr>
      <w:ind w:leftChars="400" w:left="840"/>
    </w:pPr>
  </w:style>
  <w:style w:type="table" w:styleId="a4">
    <w:name w:val="Table Grid"/>
    <w:basedOn w:val="a1"/>
    <w:uiPriority w:val="39"/>
    <w:rsid w:val="002F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F40C46"/>
    <w:rPr>
      <w:sz w:val="18"/>
      <w:szCs w:val="18"/>
    </w:rPr>
  </w:style>
  <w:style w:type="paragraph" w:styleId="a6">
    <w:name w:val="annotation text"/>
    <w:basedOn w:val="a"/>
    <w:link w:val="a7"/>
    <w:uiPriority w:val="99"/>
    <w:semiHidden/>
    <w:unhideWhenUsed/>
    <w:rsid w:val="00F40C46"/>
  </w:style>
  <w:style w:type="character" w:customStyle="1" w:styleId="a7">
    <w:name w:val="コメント文字列 (文字)"/>
    <w:basedOn w:val="a0"/>
    <w:link w:val="a6"/>
    <w:uiPriority w:val="99"/>
    <w:semiHidden/>
    <w:rsid w:val="00F40C46"/>
  </w:style>
  <w:style w:type="paragraph" w:styleId="a8">
    <w:name w:val="annotation subject"/>
    <w:basedOn w:val="a6"/>
    <w:next w:val="a6"/>
    <w:link w:val="a9"/>
    <w:uiPriority w:val="99"/>
    <w:semiHidden/>
    <w:unhideWhenUsed/>
    <w:rsid w:val="00F40C46"/>
    <w:rPr>
      <w:b/>
      <w:bCs/>
    </w:rPr>
  </w:style>
  <w:style w:type="character" w:customStyle="1" w:styleId="a9">
    <w:name w:val="コメント内容 (文字)"/>
    <w:basedOn w:val="a7"/>
    <w:link w:val="a8"/>
    <w:uiPriority w:val="99"/>
    <w:semiHidden/>
    <w:rsid w:val="00F40C46"/>
    <w:rPr>
      <w:b/>
      <w:bCs/>
    </w:rPr>
  </w:style>
  <w:style w:type="paragraph" w:styleId="aa">
    <w:name w:val="Balloon Text"/>
    <w:basedOn w:val="a"/>
    <w:link w:val="ab"/>
    <w:uiPriority w:val="99"/>
    <w:semiHidden/>
    <w:unhideWhenUsed/>
    <w:rsid w:val="00F40C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0C46"/>
    <w:rPr>
      <w:rFonts w:asciiTheme="majorHAnsi" w:eastAsiaTheme="majorEastAsia" w:hAnsiTheme="majorHAnsi" w:cstheme="majorBidi"/>
      <w:sz w:val="18"/>
      <w:szCs w:val="18"/>
    </w:rPr>
  </w:style>
  <w:style w:type="paragraph" w:styleId="ac">
    <w:name w:val="header"/>
    <w:basedOn w:val="a"/>
    <w:link w:val="ad"/>
    <w:uiPriority w:val="99"/>
    <w:unhideWhenUsed/>
    <w:rsid w:val="00794F40"/>
    <w:pPr>
      <w:tabs>
        <w:tab w:val="center" w:pos="4252"/>
        <w:tab w:val="right" w:pos="8504"/>
      </w:tabs>
      <w:snapToGrid w:val="0"/>
    </w:pPr>
  </w:style>
  <w:style w:type="character" w:customStyle="1" w:styleId="ad">
    <w:name w:val="ヘッダー (文字)"/>
    <w:basedOn w:val="a0"/>
    <w:link w:val="ac"/>
    <w:uiPriority w:val="99"/>
    <w:rsid w:val="00794F40"/>
  </w:style>
  <w:style w:type="paragraph" w:styleId="ae">
    <w:name w:val="footer"/>
    <w:basedOn w:val="a"/>
    <w:link w:val="af"/>
    <w:uiPriority w:val="99"/>
    <w:unhideWhenUsed/>
    <w:rsid w:val="00794F40"/>
    <w:pPr>
      <w:tabs>
        <w:tab w:val="center" w:pos="4252"/>
        <w:tab w:val="right" w:pos="8504"/>
      </w:tabs>
      <w:snapToGrid w:val="0"/>
    </w:pPr>
  </w:style>
  <w:style w:type="character" w:customStyle="1" w:styleId="af">
    <w:name w:val="フッター (文字)"/>
    <w:basedOn w:val="a0"/>
    <w:link w:val="ae"/>
    <w:uiPriority w:val="99"/>
    <w:rsid w:val="0079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16093">
      <w:bodyDiv w:val="1"/>
      <w:marLeft w:val="0"/>
      <w:marRight w:val="0"/>
      <w:marTop w:val="0"/>
      <w:marBottom w:val="0"/>
      <w:divBdr>
        <w:top w:val="none" w:sz="0" w:space="0" w:color="auto"/>
        <w:left w:val="none" w:sz="0" w:space="0" w:color="auto"/>
        <w:bottom w:val="none" w:sz="0" w:space="0" w:color="auto"/>
        <w:right w:val="none" w:sz="0" w:space="0" w:color="auto"/>
      </w:divBdr>
      <w:divsChild>
        <w:div w:id="1863783241">
          <w:marLeft w:val="0"/>
          <w:marRight w:val="0"/>
          <w:marTop w:val="0"/>
          <w:marBottom w:val="0"/>
          <w:divBdr>
            <w:top w:val="none" w:sz="0" w:space="0" w:color="auto"/>
            <w:left w:val="none" w:sz="0" w:space="0" w:color="auto"/>
            <w:bottom w:val="none" w:sz="0" w:space="0" w:color="auto"/>
            <w:right w:val="none" w:sz="0" w:space="0" w:color="auto"/>
          </w:divBdr>
          <w:divsChild>
            <w:div w:id="1551499537">
              <w:marLeft w:val="0"/>
              <w:marRight w:val="0"/>
              <w:marTop w:val="0"/>
              <w:marBottom w:val="0"/>
              <w:divBdr>
                <w:top w:val="none" w:sz="0" w:space="0" w:color="auto"/>
                <w:left w:val="none" w:sz="0" w:space="0" w:color="auto"/>
                <w:bottom w:val="none" w:sz="0" w:space="0" w:color="auto"/>
                <w:right w:val="none" w:sz="0" w:space="0" w:color="auto"/>
              </w:divBdr>
              <w:divsChild>
                <w:div w:id="1512987049">
                  <w:marLeft w:val="300"/>
                  <w:marRight w:val="300"/>
                  <w:marTop w:val="0"/>
                  <w:marBottom w:val="75"/>
                  <w:divBdr>
                    <w:top w:val="none" w:sz="0" w:space="0" w:color="auto"/>
                    <w:left w:val="none" w:sz="0" w:space="0" w:color="auto"/>
                    <w:bottom w:val="none" w:sz="0" w:space="0" w:color="auto"/>
                    <w:right w:val="none" w:sz="0" w:space="0" w:color="auto"/>
                  </w:divBdr>
                  <w:divsChild>
                    <w:div w:id="50732270">
                      <w:marLeft w:val="0"/>
                      <w:marRight w:val="0"/>
                      <w:marTop w:val="0"/>
                      <w:marBottom w:val="0"/>
                      <w:divBdr>
                        <w:top w:val="none" w:sz="0" w:space="0" w:color="auto"/>
                        <w:left w:val="none" w:sz="0" w:space="0" w:color="auto"/>
                        <w:bottom w:val="none" w:sz="0" w:space="0" w:color="auto"/>
                        <w:right w:val="none" w:sz="0" w:space="0" w:color="auto"/>
                      </w:divBdr>
                      <w:divsChild>
                        <w:div w:id="1711683134">
                          <w:marLeft w:val="0"/>
                          <w:marRight w:val="-3450"/>
                          <w:marTop w:val="0"/>
                          <w:marBottom w:val="0"/>
                          <w:divBdr>
                            <w:top w:val="none" w:sz="0" w:space="0" w:color="auto"/>
                            <w:left w:val="none" w:sz="0" w:space="0" w:color="auto"/>
                            <w:bottom w:val="none" w:sz="0" w:space="0" w:color="auto"/>
                            <w:right w:val="none" w:sz="0" w:space="0" w:color="auto"/>
                          </w:divBdr>
                          <w:divsChild>
                            <w:div w:id="1014498367">
                              <w:marLeft w:val="0"/>
                              <w:marRight w:val="3450"/>
                              <w:marTop w:val="0"/>
                              <w:marBottom w:val="0"/>
                              <w:divBdr>
                                <w:top w:val="none" w:sz="0" w:space="0" w:color="auto"/>
                                <w:left w:val="none" w:sz="0" w:space="0" w:color="auto"/>
                                <w:bottom w:val="none" w:sz="0" w:space="0" w:color="auto"/>
                                <w:right w:val="none" w:sz="0" w:space="0" w:color="auto"/>
                              </w:divBdr>
                              <w:divsChild>
                                <w:div w:id="772743896">
                                  <w:marLeft w:val="0"/>
                                  <w:marRight w:val="0"/>
                                  <w:marTop w:val="0"/>
                                  <w:marBottom w:val="0"/>
                                  <w:divBdr>
                                    <w:top w:val="none" w:sz="0" w:space="0" w:color="auto"/>
                                    <w:left w:val="none" w:sz="0" w:space="0" w:color="auto"/>
                                    <w:bottom w:val="none" w:sz="0" w:space="0" w:color="auto"/>
                                    <w:right w:val="none" w:sz="0" w:space="0" w:color="auto"/>
                                  </w:divBdr>
                                  <w:divsChild>
                                    <w:div w:id="1752923533">
                                      <w:marLeft w:val="150"/>
                                      <w:marRight w:val="150"/>
                                      <w:marTop w:val="0"/>
                                      <w:marBottom w:val="0"/>
                                      <w:divBdr>
                                        <w:top w:val="none" w:sz="0" w:space="0" w:color="auto"/>
                                        <w:left w:val="none" w:sz="0" w:space="0" w:color="auto"/>
                                        <w:bottom w:val="none" w:sz="0" w:space="0" w:color="auto"/>
                                        <w:right w:val="none" w:sz="0" w:space="0" w:color="auto"/>
                                      </w:divBdr>
                                      <w:divsChild>
                                        <w:div w:id="1715038875">
                                          <w:marLeft w:val="0"/>
                                          <w:marRight w:val="0"/>
                                          <w:marTop w:val="0"/>
                                          <w:marBottom w:val="0"/>
                                          <w:divBdr>
                                            <w:top w:val="none" w:sz="0" w:space="0" w:color="auto"/>
                                            <w:left w:val="none" w:sz="0" w:space="0" w:color="auto"/>
                                            <w:bottom w:val="none" w:sz="0" w:space="0" w:color="auto"/>
                                            <w:right w:val="none" w:sz="0" w:space="0" w:color="auto"/>
                                          </w:divBdr>
                                          <w:divsChild>
                                            <w:div w:id="944575132">
                                              <w:marLeft w:val="0"/>
                                              <w:marRight w:val="0"/>
                                              <w:marTop w:val="0"/>
                                              <w:marBottom w:val="0"/>
                                              <w:divBdr>
                                                <w:top w:val="none" w:sz="0" w:space="0" w:color="auto"/>
                                                <w:left w:val="none" w:sz="0" w:space="0" w:color="auto"/>
                                                <w:bottom w:val="none" w:sz="0" w:space="0" w:color="auto"/>
                                                <w:right w:val="none" w:sz="0" w:space="0" w:color="auto"/>
                                              </w:divBdr>
                                              <w:divsChild>
                                                <w:div w:id="620846228">
                                                  <w:marLeft w:val="0"/>
                                                  <w:marRight w:val="0"/>
                                                  <w:marTop w:val="0"/>
                                                  <w:marBottom w:val="0"/>
                                                  <w:divBdr>
                                                    <w:top w:val="none" w:sz="0" w:space="0" w:color="auto"/>
                                                    <w:left w:val="none" w:sz="0" w:space="0" w:color="auto"/>
                                                    <w:bottom w:val="none" w:sz="0" w:space="0" w:color="auto"/>
                                                    <w:right w:val="none" w:sz="0" w:space="0" w:color="auto"/>
                                                  </w:divBdr>
                                                  <w:divsChild>
                                                    <w:div w:id="604002057">
                                                      <w:marLeft w:val="0"/>
                                                      <w:marRight w:val="0"/>
                                                      <w:marTop w:val="0"/>
                                                      <w:marBottom w:val="0"/>
                                                      <w:divBdr>
                                                        <w:top w:val="none" w:sz="0" w:space="0" w:color="auto"/>
                                                        <w:left w:val="none" w:sz="0" w:space="0" w:color="auto"/>
                                                        <w:bottom w:val="none" w:sz="0" w:space="0" w:color="auto"/>
                                                        <w:right w:val="none" w:sz="0" w:space="0" w:color="auto"/>
                                                      </w:divBdr>
                                                      <w:divsChild>
                                                        <w:div w:id="10861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1BEF-9BB0-4BFB-BF5F-752B49F2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3</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阿南市教育委員会</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t09102016</dc:creator>
  <cp:keywords/>
  <dc:description/>
  <cp:lastModifiedBy>sensei</cp:lastModifiedBy>
  <cp:revision>73</cp:revision>
  <cp:lastPrinted>2021-09-25T05:01:00Z</cp:lastPrinted>
  <dcterms:created xsi:type="dcterms:W3CDTF">2021-07-27T03:09:00Z</dcterms:created>
  <dcterms:modified xsi:type="dcterms:W3CDTF">2021-10-31T06:24:00Z</dcterms:modified>
</cp:coreProperties>
</file>